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669" w:rsidRDefault="00DC0669" w:rsidP="0000286E">
      <w:pPr>
        <w:spacing w:line="227" w:lineRule="exact"/>
        <w:rPr>
          <w:rFonts w:ascii="Arial" w:hAnsi="Arial"/>
          <w:sz w:val="16"/>
          <w:szCs w:val="16"/>
          <w14:numForm w14:val="lining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rPr>
          <w:rFonts w:eastAsia="Times New Roman" w:cs="Times New Roman"/>
          <w:kern w:val="0"/>
          <w:lang w:eastAsia="cs-CZ" w:bidi="ar-SA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rPr>
          <w:trHeight w:val="64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36"/>
                <w:lang w:eastAsia="en-US"/>
              </w:rPr>
            </w:pPr>
            <w:r>
              <w:rPr>
                <w:rFonts w:ascii="Calibri" w:hAnsi="Calibri"/>
                <w:b/>
                <w:sz w:val="36"/>
                <w:lang w:eastAsia="en-US"/>
              </w:rPr>
              <w:t>ŽÁDOST O PŘIDĚLENÍ VOLNÉHO BYTU PRO PVO</w:t>
            </w: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sz w:val="6"/>
                <w:lang w:eastAsia="en-US"/>
              </w:rPr>
            </w:pPr>
          </w:p>
        </w:tc>
      </w:tr>
      <w:tr w:rsidR="00BE6408" w:rsidTr="00EE6670">
        <w:trPr>
          <w:trHeight w:val="968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ul.________________________ čp. _______ č. bytu_________</w:t>
            </w:r>
          </w:p>
          <w:p w:rsidR="00BE6408" w:rsidRDefault="00BE6408" w:rsidP="00EE6670">
            <w:pPr>
              <w:pStyle w:val="Standard"/>
              <w:jc w:val="center"/>
            </w:pPr>
            <w:r>
              <w:rPr>
                <w:rFonts w:ascii="Calibri" w:hAnsi="Calibri"/>
                <w:b/>
                <w:sz w:val="18"/>
                <w:szCs w:val="18"/>
                <w:lang w:eastAsia="en-US"/>
              </w:rPr>
              <w:t xml:space="preserve">na základě zveřejněného záměru města Příbram pronajmout </w:t>
            </w:r>
            <w:r>
              <w:rPr>
                <w:rFonts w:ascii="Calibri" w:hAnsi="Calibri"/>
                <w:b/>
                <w:sz w:val="18"/>
                <w:szCs w:val="18"/>
                <w:u w:val="single"/>
                <w:lang w:eastAsia="en-US"/>
              </w:rPr>
              <w:t>volný byt pro příjmově vymezené osoby (PVO).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(Byty pro PVO jsou byty pronajímané na adrese Pb IV/4 a Pb II/326, postavené ze státních dotací (NV č. 146/2003 Sb., ve znění pozdějších předpisů). Zájemci musí splňovat podmínky platné Směrnice – Pravidla pro pronájem a směnu bytů ve vlastnictví města Příbram a kr</w:t>
            </w:r>
            <w:r w:rsidR="00063FC6">
              <w:rPr>
                <w:rFonts w:ascii="Calibri" w:hAnsi="Calibri"/>
                <w:b/>
                <w:sz w:val="16"/>
                <w:szCs w:val="16"/>
                <w:lang w:eastAsia="en-US"/>
              </w:rPr>
              <w:t>iteria dle Nařízení vlády č. 78/2016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Sb. o podmínkách poskytnutí a použití finančních prostředků SFRB ve znění předpisů pozdějších)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0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4"/>
        <w:gridCol w:w="3053"/>
        <w:gridCol w:w="3505"/>
      </w:tblGrid>
      <w:tr w:rsidR="00BE6408" w:rsidTr="00EE6670">
        <w:tc>
          <w:tcPr>
            <w:tcW w:w="90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I.</w:t>
            </w:r>
            <w:r>
              <w:rPr>
                <w:rFonts w:ascii="Calibri" w:hAnsi="Calibri"/>
                <w:b/>
                <w:bCs/>
                <w:sz w:val="28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bCs/>
                <w:lang w:eastAsia="en-US"/>
              </w:rPr>
              <w:t>Údaje o zájemci/zájemcích:</w:t>
            </w:r>
          </w:p>
        </w:tc>
      </w:tr>
      <w:tr w:rsidR="00BE6408" w:rsidTr="00EE6670">
        <w:trPr>
          <w:trHeight w:val="256"/>
        </w:trPr>
        <w:tc>
          <w:tcPr>
            <w:tcW w:w="24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</w:pPr>
            <w:r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  <w:t>v případě uzavřeného manželství jsou zájemci o nájem bytu oba manželé</w:t>
            </w:r>
          </w:p>
        </w:tc>
        <w:tc>
          <w:tcPr>
            <w:tcW w:w="30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Zájemce-žadatel</w:t>
            </w:r>
          </w:p>
        </w:tc>
        <w:tc>
          <w:tcPr>
            <w:tcW w:w="35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manžel/ka, druh/družka, partner/ka</w:t>
            </w: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Jméno, příjmení a titul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 nar.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Rodinný stav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Státní občanství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72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Adresa trvalého pobytu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70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Zasílací adresa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i/>
                <w:sz w:val="16"/>
                <w:szCs w:val="16"/>
                <w:lang w:eastAsia="en-US"/>
              </w:rPr>
              <w:t>(je-li jiná než adresa trvalého pobytu)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telefon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Kontaktní e-mail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24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Zaměstnavatel</w:t>
            </w:r>
          </w:p>
        </w:tc>
        <w:tc>
          <w:tcPr>
            <w:tcW w:w="305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350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2"/>
        <w:gridCol w:w="4195"/>
        <w:gridCol w:w="2126"/>
        <w:gridCol w:w="1417"/>
      </w:tblGrid>
      <w:tr w:rsidR="00BE6408" w:rsidTr="00EE6670">
        <w:tc>
          <w:tcPr>
            <w:tcW w:w="91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>II.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 Další osoby, které se do předmětného bytu nastěhují (budoucí uživatelé):</w:t>
            </w:r>
          </w:p>
        </w:tc>
      </w:tr>
      <w:tr w:rsidR="00BE6408" w:rsidTr="00EE6670">
        <w:trPr>
          <w:trHeight w:val="320"/>
        </w:trPr>
        <w:tc>
          <w:tcPr>
            <w:tcW w:w="144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419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Jméno příjmení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Vztah k žadateli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1.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2.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3.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4.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  <w:tr w:rsidR="00BE6408" w:rsidTr="00EE6670">
        <w:trPr>
          <w:trHeight w:val="391"/>
        </w:trPr>
        <w:tc>
          <w:tcPr>
            <w:tcW w:w="144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  <w:lang w:eastAsia="en-US"/>
              </w:rPr>
              <w:t>5. osoba</w:t>
            </w:r>
          </w:p>
        </w:tc>
        <w:tc>
          <w:tcPr>
            <w:tcW w:w="419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ascii="Calibri" w:eastAsia="Times New Roman" w:hAnsi="Calibri"/>
          <w:b/>
          <w:lang w:eastAsia="cs-CZ"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p w:rsidR="00BE6408" w:rsidRDefault="00BE6408" w:rsidP="00BE6408">
      <w:pPr>
        <w:pStyle w:val="Standard"/>
      </w:pPr>
    </w:p>
    <w:p w:rsidR="00BE6408" w:rsidRDefault="00BE6408" w:rsidP="00BE6408">
      <w:pPr>
        <w:pStyle w:val="Standard"/>
        <w:rPr>
          <w:rFonts w:ascii="Calibri" w:hAnsi="Calibri"/>
          <w:b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lastRenderedPageBreak/>
              <w:t>III. Čestné prohlášení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Níže podepsaný/ní  zájemce/ci,  manžel/ka – v případě uzavřeného manželství, druh, družka, partner/ka  prohlašuje/jí, že ke dni podpisu této žádosti: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je/jsou občanem/né ČR  nebo osobou/osobami  s povoleným trvalým pobytem v ČR, je/jsou příslušníkem/ky  čl. státu EU, který/kteří  je/jsou na území ČR zaměstnán/ni.  Zájemce o nájem bytu je zletilý  a svéprávný. Zájemce má ke dni podání nabídky na území města Příbram trvalý pobyt zpravidla 3 roky, nejméně však 1 rok. Zájemce, manžel/ka), druh, družka, partner/ka  a osoby, které se do bytu nastěhují a žijící ve společné domácnosti, nemá/nemají  dluh po době splatnosti ve vztahu k městu Příbram ani k jeho organizačním složkám a příspěvkovým organizacím;   zájemce, manžel/ka , druh/družka, partner/ka )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není /nejsou dlužníkem/ky u finančního úřadu, okresní správy sociálního zabezpečení nebo zdravotní pojišťovny;</w:t>
            </w:r>
            <w:r>
              <w:rPr>
                <w:rFonts w:ascii="Calibri" w:hAnsi="Calibri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zájemce, manžel/ka, partner/ka, druh, družka žijící ve společné domácnosti  v posledních 3 (třech) letech nedostal/i výpověď z nájmu bytu ve vlastnictví města Příbram z důvodu neplacení nájemného nebo hrubého porušování nájemní smlouvy; zájemce, manžel/ka), partner/ka, druh, nemá/nemají  vlastnické, spoluvlastnické, nebo břemenné právo užívání jiného bytu nebo nemovitosti určené k bydlení.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Níže podepsaný/ní   prohlašuje/jí, že veškeré skutečnosti uvedené v této </w:t>
            </w: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žádosti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jsou pravdivé a úplné a že je/jsou si vědom/mi toho, že v případě nepředložení dokumentů požadovaných pronajímatel</w:t>
            </w:r>
            <w:r w:rsidR="00724338"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em</w:t>
            </w:r>
            <w:bookmarkStart w:id="0" w:name="_GoBack"/>
            <w:bookmarkEnd w:id="0"/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, které budou potvrzovat skutečnosti výše uvedené, ztrácí/jí nárok  uzavření nájemní smlouvy. V této souvislosti zájemce, manžel/ka, druh, družka, partner/ka souhlasí s tím, že si pravdivost tohoto prohlášení město Příbram může libovolně ověřit</w:t>
            </w:r>
            <w:r>
              <w:rPr>
                <w:rFonts w:ascii="Calibri" w:hAnsi="Calibri"/>
                <w:b/>
                <w:bCs/>
                <w:sz w:val="18"/>
                <w:szCs w:val="18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ascii="Calibri" w:eastAsia="Times New Roman" w:hAnsi="Calibri"/>
          <w:b/>
          <w:lang w:eastAsia="cs-CZ"/>
        </w:rPr>
      </w:pPr>
    </w:p>
    <w:tbl>
      <w:tblPr>
        <w:tblW w:w="92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01"/>
      </w:tblGrid>
      <w:tr w:rsidR="00BE6408" w:rsidTr="00EE6670">
        <w:trPr>
          <w:trHeight w:val="293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IV. Potvrzení MěRK o bezdlužnosti  zájemce, manžela/ky, druha/družky, partnera/ky a spolubydlících osob</w:t>
            </w:r>
          </w:p>
        </w:tc>
      </w:tr>
      <w:tr w:rsidR="00BE6408" w:rsidTr="00EE6670">
        <w:trPr>
          <w:trHeight w:val="520"/>
        </w:trPr>
        <w:tc>
          <w:tcPr>
            <w:tcW w:w="92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Vůči  Městu Příbram a jeho organizačním složkám a příspěvkovým organizacím: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2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Na nájemném</w:t>
            </w:r>
            <w:r>
              <w:rPr>
                <w:rFonts w:ascii="Calibri" w:hAnsi="Calibri"/>
                <w:b/>
                <w:sz w:val="14"/>
                <w:lang w:eastAsia="en-US"/>
              </w:rPr>
              <w:t xml:space="preserve">: dluh…………………..………………….…,- Kč,  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ano/ne…………………částka:………………………………………….,- Kč/měsíc, lhůta k doplacení:………………………………………..……………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Na zálohách na služb</w:t>
            </w:r>
            <w:r>
              <w:rPr>
                <w:rFonts w:ascii="Calibri" w:hAnsi="Calibri"/>
                <w:b/>
                <w:sz w:val="14"/>
                <w:lang w:eastAsia="en-US"/>
              </w:rPr>
              <w:t>y:dluh…………………….………..,-Kč,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ano/ne……………….....částka:…………………………..…………..,-Kč/měsíc, lhůta k doplacení:………………………………………………………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Na vyúčtování za služby</w:t>
            </w:r>
            <w:r>
              <w:rPr>
                <w:rFonts w:ascii="Calibri" w:hAnsi="Calibri"/>
                <w:b/>
                <w:sz w:val="14"/>
                <w:lang w:eastAsia="en-US"/>
              </w:rPr>
              <w:t>:dluh………………..……….….,-Kč,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ano/ne……………..……částka: ……………………………………….,- Kč/měsíc , lhůta k doplacení:……………………………………..……………..</w:t>
            </w:r>
          </w:p>
          <w:p w:rsidR="00BE6408" w:rsidRDefault="00BE6408" w:rsidP="00EE6670">
            <w:pPr>
              <w:pStyle w:val="Standard"/>
              <w:jc w:val="both"/>
            </w:pPr>
            <w:r>
              <w:rPr>
                <w:rFonts w:ascii="Calibri" w:hAnsi="Calibri"/>
                <w:b/>
                <w:sz w:val="14"/>
                <w:u w:val="single"/>
                <w:lang w:eastAsia="en-US"/>
              </w:rPr>
              <w:t>Ostatní pohledávky vůči organizačním složkám Města Příbram a jeho příspěvkovým organizacím</w:t>
            </w:r>
            <w:r>
              <w:rPr>
                <w:rFonts w:ascii="Calibri" w:hAnsi="Calibri"/>
                <w:b/>
                <w:sz w:val="14"/>
                <w:lang w:eastAsia="en-US"/>
              </w:rPr>
              <w:t>: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dluh……………………….…………...Kč,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                věřitel:…………………………………  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>splátkový kalendář ano/ne………………..…částka:………………………………….……,-Kč, lhůta k doplacení……………………………………………..……………….</w:t>
            </w: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  <w:r>
              <w:rPr>
                <w:rFonts w:ascii="Calibri" w:hAnsi="Calibri"/>
                <w:b/>
                <w:sz w:val="14"/>
                <w:lang w:eastAsia="en-US"/>
              </w:rPr>
              <w:t xml:space="preserve"> </w:t>
            </w:r>
          </w:p>
          <w:p w:rsidR="00BE6408" w:rsidRDefault="00BE6408" w:rsidP="00EE6670">
            <w:pPr>
              <w:pStyle w:val="Odstavecseseznamem"/>
              <w:ind w:left="600"/>
              <w:jc w:val="both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8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6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 xml:space="preserve">      Celkem…………………………….,- Kč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  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MěRK,podpis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14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sz w:val="20"/>
          <w:szCs w:val="20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V. </w:t>
            </w:r>
            <w:r>
              <w:rPr>
                <w:rFonts w:ascii="Calibri" w:hAnsi="Calibri"/>
                <w:b/>
                <w:bCs/>
                <w:lang w:eastAsia="en-US"/>
              </w:rPr>
              <w:t>Potvrzení o bezdlužnosti zájemce, manžela/ky, druha/družky, partnera/ky vůči: OSSZ, ZP, FÚ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potvrzení  o bezdlužnosti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správy sociálního zabezpečení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za zájemce i manžela/ku, druha/družku , partnera/ku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 (samostatné přílohy  této žádosti),</w:t>
            </w:r>
          </w:p>
          <w:p w:rsidR="00BE6408" w:rsidRDefault="00BE6408" w:rsidP="00EE6670">
            <w:pPr>
              <w:pStyle w:val="Odstavecseseznamem"/>
              <w:ind w:left="600"/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zájemce doloží potvrzení  spolu se žádostí,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potvrzení  o bezdlužnosti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příslušné zdravotní pojišťovny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za zájemce i manžela/ku, druha/družku, partnera/ku 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>předkládá zájemce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 xml:space="preserve"> zájemce doloží potvrzení  spolu se žádostí, nejdéle však do data jednání bytové komise</w:t>
            </w:r>
          </w:p>
        </w:tc>
      </w:tr>
      <w:tr w:rsidR="00BE6408" w:rsidTr="00EE6670">
        <w:trPr>
          <w:trHeight w:val="571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 xml:space="preserve">potvrzení  o bezdlužnosti od </w:t>
            </w:r>
            <w:r>
              <w:rPr>
                <w:rFonts w:ascii="Calibri" w:hAnsi="Calibri"/>
                <w:b/>
                <w:bCs/>
                <w:sz w:val="16"/>
                <w:szCs w:val="16"/>
                <w:u w:val="single"/>
                <w:lang w:eastAsia="en-US"/>
              </w:rPr>
              <w:t xml:space="preserve">správce daně (FÚ)  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za zájemce i manžela/ku, druha/družku , partnera/ku předkládá zájemce (samostatné přílohy této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Cs/>
                <w:i/>
                <w:color w:val="FF0000"/>
                <w:sz w:val="16"/>
                <w:szCs w:val="16"/>
                <w:lang w:eastAsia="en-US"/>
              </w:rPr>
              <w:t>zájemce doloží potvrzení  spolu se žádostí, nejdéle však do data jednání bytové komise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VI. Potvrzení zájemce, manžela/ky, druha/družky, partnera/ky  z katastru nemovitostí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(zajišťuje na základě předchozího souhlasu zájemce MěRK)</w:t>
            </w:r>
          </w:p>
        </w:tc>
      </w:tr>
      <w:tr w:rsidR="00BE6408" w:rsidTr="00EE6670">
        <w:trPr>
          <w:trHeight w:val="377"/>
        </w:trPr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potvrzení, že zájemce, manžel/ka, druh/ka, partner/ka nemají vlastnické, spoluvlastnické nebo břemenné právo užívání jiného bytu nebo nemovitosti určení k bydlení (samostatné přílohy žádosti)</w:t>
            </w:r>
          </w:p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(počet příloh:…………………………………..)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Calibri" w:hAnsi="Calibri"/>
                <w:i/>
                <w:sz w:val="14"/>
                <w:lang w:eastAsia="en-US"/>
              </w:rPr>
              <w:t xml:space="preserve"> Za MěRK vystavil:………………………………………….                                                               Razítko MěRK,podpis    </w:t>
            </w:r>
          </w:p>
          <w:p w:rsidR="00BE6408" w:rsidRDefault="00BE6408" w:rsidP="00EE6670">
            <w:pPr>
              <w:pStyle w:val="Standard"/>
              <w:rPr>
                <w:rFonts w:ascii="Calibri" w:hAnsi="Calibri"/>
                <w:i/>
                <w:sz w:val="16"/>
                <w:szCs w:val="16"/>
                <w:lang w:eastAsia="en-US"/>
              </w:rPr>
            </w:pP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lastRenderedPageBreak/>
              <w:t>VII. Potvrzení o příjm</w:t>
            </w:r>
            <w:r w:rsidR="00FF0CED">
              <w:rPr>
                <w:rFonts w:ascii="Calibri" w:hAnsi="Calibri"/>
                <w:b/>
                <w:lang w:eastAsia="en-US"/>
              </w:rPr>
              <w:t>ově vymezené osobě dle NV č. 78/2016</w:t>
            </w:r>
            <w:r>
              <w:rPr>
                <w:rFonts w:ascii="Calibri" w:hAnsi="Calibri"/>
                <w:b/>
                <w:lang w:eastAsia="en-US"/>
              </w:rPr>
              <w:t xml:space="preserve"> Sb. ve znění pozdějších předpisů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Potvrzení, že zájemce, manžel/ka, druh/družka, partner/ka splňují podmínky nařízení vlády se dokládá na předepsaných formulářích. Tyto jsou k dispozici na MěRK, web města Příbram, potvrzené doklady musí být předloženy zájemcem při podání žádosti nejdéle však </w:t>
            </w:r>
            <w:r>
              <w:rPr>
                <w:rFonts w:ascii="Calibri" w:hAnsi="Calibri"/>
                <w:b/>
                <w:i/>
                <w:color w:val="FF0000"/>
                <w:sz w:val="16"/>
                <w:szCs w:val="16"/>
                <w:lang w:eastAsia="en-US"/>
              </w:rPr>
              <w:t>do data jednání bytové komise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a následně aktualizovány před vlastním podpisem nájemní smlouvy</w:t>
            </w:r>
            <w:r>
              <w:rPr>
                <w:rFonts w:ascii="Calibri" w:hAnsi="Calibri"/>
                <w:b/>
                <w:color w:val="FF0000"/>
                <w:sz w:val="16"/>
                <w:szCs w:val="16"/>
                <w:lang w:eastAsia="en-US"/>
              </w:rPr>
              <w:t>.</w:t>
            </w:r>
          </w:p>
          <w:p w:rsidR="00BE6408" w:rsidRDefault="00BE6408" w:rsidP="00EE6670">
            <w:pPr>
              <w:pStyle w:val="Standard"/>
              <w:ind w:left="240"/>
              <w:jc w:val="both"/>
              <w:rPr>
                <w:rFonts w:ascii="Calibri" w:hAnsi="Calibri"/>
                <w:b/>
                <w:color w:val="FF0000"/>
                <w:sz w:val="16"/>
                <w:szCs w:val="16"/>
                <w:u w:val="single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sz w:val="14"/>
                <w:lang w:eastAsia="en-US"/>
              </w:rPr>
            </w:pPr>
            <w:r>
              <w:rPr>
                <w:rFonts w:ascii="Calibri" w:hAnsi="Calibri"/>
                <w:i/>
                <w:sz w:val="14"/>
                <w:lang w:eastAsia="en-US"/>
              </w:rPr>
              <w:t xml:space="preserve">                                                                                                                                             Razítko,podpis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VIII. </w:t>
            </w:r>
            <w:r>
              <w:rPr>
                <w:rFonts w:ascii="Calibri" w:hAnsi="Calibri"/>
                <w:b/>
                <w:bCs/>
                <w:lang w:eastAsia="en-US"/>
              </w:rPr>
              <w:t>Souhlas se zpracováním osobních údajů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P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sz w:val="16"/>
                <w:szCs w:val="16"/>
                <w:lang w:eastAsia="en-US"/>
              </w:rPr>
            </w:pPr>
          </w:p>
          <w:p w:rsidR="00BE6408" w:rsidRPr="00BE6408" w:rsidRDefault="00BE6408" w:rsidP="00EE6670">
            <w:pPr>
              <w:pStyle w:val="Standard"/>
              <w:rPr>
                <w:b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Zájemce bere na vědomí, že pronajímatel zpracovává v souladu s obecně závaznými předpisy (z.č. 110/2019 Sb. o zpracování osobních údajů a nařízení Evropského parlamentu a Rady Evropské unie ze dne 27.4.2016 č. 2016/679, GDPR) jeho osobní údaje a osobní údaje členů rodinné domácnosti, které dobrovolně uvádí ve své nabídce /žádosti, a to zejména: jméno, příjmení, dat. narození, rodinný stav, státní občanství, adresa trvalého nebo jiného bydliště, příp. telefonní číslo, e-mail, zaměstnavatel,</w:t>
            </w:r>
            <w:r w:rsidRPr="00BE6408">
              <w:rPr>
                <w:b/>
                <w:color w:val="FF0000"/>
              </w:rPr>
              <w:t xml:space="preserve"> </w:t>
            </w:r>
            <w:r w:rsidRPr="00BE6408">
              <w:rPr>
                <w:rFonts w:ascii="Calibri" w:hAnsi="Calibri"/>
                <w:b/>
                <w:sz w:val="16"/>
                <w:szCs w:val="16"/>
              </w:rPr>
              <w:t>majetkové poměry, zdroje příjmů.</w:t>
            </w:r>
          </w:p>
          <w:p w:rsidR="00BE6408" w:rsidRPr="00BE6408" w:rsidRDefault="00BE6408" w:rsidP="00EE6670">
            <w:pPr>
              <w:pStyle w:val="Standard"/>
              <w:rPr>
                <w:rFonts w:ascii="Calibri" w:hAnsi="Calibri"/>
                <w:b/>
                <w:sz w:val="16"/>
                <w:szCs w:val="16"/>
              </w:rPr>
            </w:pPr>
            <w:r w:rsidRPr="00BE6408">
              <w:rPr>
                <w:rFonts w:ascii="Calibri" w:hAnsi="Calibri"/>
                <w:b/>
                <w:sz w:val="16"/>
                <w:szCs w:val="16"/>
              </w:rPr>
              <w:t>Zpracování osobních údajů bude probíhat na základě oprávněného zájmu správce/pronajímatele nebo na základě následně uzavřené nájemní smlouvy.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IX. </w:t>
            </w:r>
            <w:r>
              <w:rPr>
                <w:rFonts w:ascii="Calibri" w:hAnsi="Calibri"/>
                <w:b/>
                <w:bCs/>
                <w:lang w:eastAsia="en-US"/>
              </w:rPr>
              <w:t>Souhlas zájemce,</w:t>
            </w:r>
            <w:r>
              <w:rPr>
                <w:rFonts w:ascii="Calibri" w:hAnsi="Calibri"/>
                <w:b/>
                <w:lang w:eastAsia="en-US"/>
              </w:rPr>
              <w:t xml:space="preserve"> manžela/ky, druha/družky, partnera/ky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 s provedením sociálního šetření za účelem stanovení sociální naléhavosti přidělení bytu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>Svým podpisem této žádosti uděluji/udělujeme souhlas s provedením sociálního šetření za účelem stanovení sociální naléhavosti přidělení bytu pro PVO.  Sociální šetření provádí OSVZ na výzvu správce – MěRK či zájemce. Písemné stanovisko OSVZ o provedeném sociálním šetření  dokládá/jí zájemce/ci  s podanou žádostí nejdéle však do data jednání BK.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12"/>
      </w:tblGrid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X. </w:t>
            </w:r>
            <w:r>
              <w:rPr>
                <w:rFonts w:ascii="Calibri" w:hAnsi="Calibri"/>
                <w:b/>
                <w:bCs/>
                <w:lang w:eastAsia="en-US"/>
              </w:rPr>
              <w:t>Prohlášení zájemce,</w:t>
            </w:r>
            <w:r>
              <w:rPr>
                <w:rFonts w:ascii="Calibri" w:hAnsi="Calibri"/>
                <w:b/>
                <w:lang w:eastAsia="en-US"/>
              </w:rPr>
              <w:t xml:space="preserve"> manžela/ky, druha/družky, partnera/ky</w:t>
            </w:r>
          </w:p>
        </w:tc>
      </w:tr>
      <w:tr w:rsidR="00BE6408" w:rsidTr="00EE6670">
        <w:tc>
          <w:tcPr>
            <w:tcW w:w="9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snapToGrid w:val="0"/>
              <w:jc w:val="both"/>
            </w:pPr>
            <w:r>
              <w:rPr>
                <w:rFonts w:ascii="Calibri" w:hAnsi="Calibri"/>
                <w:b/>
                <w:color w:val="000000"/>
                <w:sz w:val="16"/>
                <w:szCs w:val="16"/>
                <w:lang w:eastAsia="en-US"/>
              </w:rPr>
              <w:t xml:space="preserve">Svým podpisem této žádosti prohlašuji/prohlašujeme, že jsem/jsme se seznámil/li s podmínkami pronajímatele stanovenými platnou směrnici -  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>Pravidla pro nájem a směnu bytů ve vlast</w:t>
            </w:r>
            <w:r w:rsidR="00AA0C1A">
              <w:rPr>
                <w:rFonts w:ascii="Calibri" w:hAnsi="Calibri"/>
                <w:b/>
                <w:sz w:val="16"/>
                <w:szCs w:val="16"/>
                <w:lang w:eastAsia="en-US"/>
              </w:rPr>
              <w:t>nictví města Příbram a NV č. 78/2016</w:t>
            </w:r>
            <w:r>
              <w:rPr>
                <w:rFonts w:ascii="Calibri" w:hAnsi="Calibri"/>
                <w:b/>
                <w:sz w:val="16"/>
                <w:szCs w:val="16"/>
                <w:lang w:eastAsia="en-US"/>
              </w:rPr>
              <w:t xml:space="preserve"> Sb. ve znění pozdějších předpisů a též s podmínkou úhrady jistoty (kauce) ve výši tří měsíčních nájmů pronajímateli. Se stanovenými podmínkami souhlasím/souhlasíme.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Č</w:t>
            </w: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ástka jistoty ve výši:………………………….... byla proplacena: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a) v hotovosti v podkladně MěÚ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pronajímatele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(vhodnou variantu zájemce zakroužkuje)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Způsob vrácení jistoty: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a) v hotovosti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  <w:lang w:eastAsia="en-US"/>
              </w:rPr>
              <w:t>b) na účet zájemce:…………………… (doplnit číslo účtu)</w:t>
            </w:r>
          </w:p>
          <w:p w:rsidR="00BE6408" w:rsidRDefault="00BE6408" w:rsidP="00EE6670">
            <w:pPr>
              <w:pStyle w:val="Standard"/>
              <w:snapToGrid w:val="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  <w:lang w:eastAsia="en-US"/>
              </w:rPr>
              <w:t>(vhodnou variantu žadatel zakroužkuje)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lang w:eastAsia="cs-CZ"/>
        </w:rPr>
      </w:pPr>
    </w:p>
    <w:p w:rsidR="00BE6408" w:rsidRDefault="00BE6408" w:rsidP="00BE6408">
      <w:pPr>
        <w:pStyle w:val="Standard"/>
      </w:pPr>
    </w:p>
    <w:tbl>
      <w:tblPr>
        <w:tblW w:w="92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9"/>
        <w:gridCol w:w="2835"/>
        <w:gridCol w:w="1701"/>
        <w:gridCol w:w="2867"/>
      </w:tblGrid>
      <w:tr w:rsidR="00BE6408" w:rsidTr="00EE6670">
        <w:tc>
          <w:tcPr>
            <w:tcW w:w="921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</w:pPr>
            <w:r>
              <w:rPr>
                <w:rFonts w:ascii="Calibri" w:hAnsi="Calibri"/>
                <w:b/>
                <w:lang w:eastAsia="en-US"/>
              </w:rPr>
              <w:t xml:space="preserve">XI. </w:t>
            </w:r>
            <w:r>
              <w:rPr>
                <w:rFonts w:ascii="Calibri" w:hAnsi="Calibri"/>
                <w:b/>
                <w:bCs/>
                <w:lang w:eastAsia="en-US"/>
              </w:rPr>
              <w:t xml:space="preserve">Podpis </w:t>
            </w:r>
            <w:r>
              <w:rPr>
                <w:rFonts w:ascii="Calibri" w:hAnsi="Calibri"/>
                <w:b/>
                <w:bCs/>
                <w:shd w:val="clear" w:color="auto" w:fill="A6A6A6"/>
                <w:lang w:eastAsia="en-US"/>
              </w:rPr>
              <w:t xml:space="preserve"> </w:t>
            </w:r>
            <w:r>
              <w:rPr>
                <w:rFonts w:ascii="Calibri" w:hAnsi="Calibri"/>
                <w:bCs/>
                <w:i/>
                <w:sz w:val="14"/>
                <w:shd w:val="clear" w:color="auto" w:fill="A6A6A6"/>
                <w:lang w:eastAsia="en-US"/>
              </w:rPr>
              <w:t>(v případě uzavřeného manželství jsou zájemci o nájem bytu oba manželé)</w:t>
            </w:r>
          </w:p>
        </w:tc>
      </w:tr>
      <w:tr w:rsidR="00BE6408" w:rsidTr="00EE6670">
        <w:trPr>
          <w:trHeight w:val="344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zájemce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manžel/manželka, druh/družka, partner/ka</w:t>
            </w:r>
          </w:p>
        </w:tc>
      </w:tr>
      <w:tr w:rsidR="00BE6408" w:rsidTr="00EE6670">
        <w:trPr>
          <w:trHeight w:val="308"/>
        </w:trPr>
        <w:tc>
          <w:tcPr>
            <w:tcW w:w="180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Datum:</w:t>
            </w:r>
          </w:p>
        </w:tc>
        <w:tc>
          <w:tcPr>
            <w:tcW w:w="28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EE6670">
        <w:trPr>
          <w:trHeight w:val="539"/>
        </w:trPr>
        <w:tc>
          <w:tcPr>
            <w:tcW w:w="180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</w:p>
          <w:p w:rsidR="00BE6408" w:rsidRDefault="00BE6408" w:rsidP="00EE6670">
            <w:pPr>
              <w:pStyle w:val="Standard"/>
              <w:rPr>
                <w:rFonts w:ascii="Calibri" w:hAnsi="Calibri"/>
                <w:b/>
                <w:sz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6408" w:rsidRDefault="00BE6408" w:rsidP="00EE6670">
            <w:pPr>
              <w:pStyle w:val="Standard"/>
              <w:jc w:val="center"/>
              <w:rPr>
                <w:rFonts w:ascii="Calibri" w:hAnsi="Calibri"/>
                <w:b/>
                <w:sz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lang w:eastAsia="en-US"/>
              </w:rPr>
              <w:t>Podpis:</w:t>
            </w:r>
          </w:p>
        </w:tc>
        <w:tc>
          <w:tcPr>
            <w:tcW w:w="28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lang w:eastAsia="en-US"/>
              </w:rPr>
            </w:pPr>
          </w:p>
        </w:tc>
      </w:tr>
      <w:tr w:rsidR="00BE6408" w:rsidTr="00EE6670">
        <w:trPr>
          <w:trHeight w:val="4868"/>
        </w:trPr>
        <w:tc>
          <w:tcPr>
            <w:tcW w:w="46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Místo pro úřední ověření pravosti podpisu:</w:t>
            </w:r>
          </w:p>
        </w:tc>
        <w:tc>
          <w:tcPr>
            <w:tcW w:w="4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sz w:val="16"/>
                <w:lang w:eastAsia="en-US"/>
              </w:rPr>
            </w:pPr>
          </w:p>
          <w:p w:rsidR="00BE6408" w:rsidRDefault="00BE6408" w:rsidP="00EE6670">
            <w:pPr>
              <w:pStyle w:val="Standard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lang w:eastAsia="en-US"/>
              </w:rPr>
              <w:t>Místo pro úřední ověření pravosti podpisu:</w:t>
            </w:r>
          </w:p>
        </w:tc>
      </w:tr>
    </w:tbl>
    <w:p w:rsidR="00BE6408" w:rsidRDefault="00BE6408" w:rsidP="00BE6408">
      <w:pPr>
        <w:pStyle w:val="Standard"/>
        <w:rPr>
          <w:rFonts w:eastAsia="Times New Roman"/>
          <w:sz w:val="2"/>
          <w:lang w:eastAsia="cs-CZ"/>
        </w:rPr>
      </w:pPr>
    </w:p>
    <w:p w:rsidR="00BE6408" w:rsidRDefault="00BE6408" w:rsidP="00BE6408">
      <w:pPr>
        <w:pStyle w:val="Standard"/>
        <w:spacing w:line="227" w:lineRule="exact"/>
        <w:rPr>
          <w:rFonts w:ascii="Arial" w:hAnsi="Arial"/>
          <w:sz w:val="16"/>
          <w:szCs w:val="16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  <w:rPr>
          <w:rFonts w:ascii="Arial" w:hAnsi="Arial"/>
          <w:sz w:val="20"/>
          <w:szCs w:val="20"/>
        </w:rPr>
      </w:pPr>
    </w:p>
    <w:p w:rsidR="00BE6408" w:rsidRDefault="00BE6408" w:rsidP="00BE6408">
      <w:pPr>
        <w:pStyle w:val="Standard"/>
        <w:tabs>
          <w:tab w:val="left" w:pos="1615"/>
        </w:tabs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p w:rsidR="00A72BA5" w:rsidRDefault="00A72BA5" w:rsidP="0000286E">
      <w:pPr>
        <w:tabs>
          <w:tab w:val="left" w:pos="1615"/>
        </w:tabs>
        <w:rPr>
          <w:rFonts w:ascii="Arial" w:hAnsi="Arial"/>
          <w:sz w:val="20"/>
          <w:szCs w:val="20"/>
        </w:rPr>
      </w:pPr>
    </w:p>
    <w:sectPr w:rsidR="00A72BA5" w:rsidSect="00DC0669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EB8" w:rsidRDefault="00E22EB8" w:rsidP="0000286E">
      <w:r>
        <w:separator/>
      </w:r>
    </w:p>
  </w:endnote>
  <w:endnote w:type="continuationSeparator" w:id="0">
    <w:p w:rsidR="00E22EB8" w:rsidRDefault="00E22EB8" w:rsidP="000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pat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9807134</wp:posOffset>
          </wp:positionV>
          <wp:extent cx="7524750" cy="857034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4261" cy="9048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86E" w:rsidRDefault="0000286E">
    <w:pPr>
      <w:pStyle w:val="Zpa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10316" cy="855734"/>
          <wp:effectExtent l="0" t="0" r="0" b="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316" cy="855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597175">
    <w:pPr>
      <w:pStyle w:val="Zpat"/>
      <w:rPr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19050</wp:posOffset>
          </wp:positionH>
          <wp:positionV relativeFrom="page">
            <wp:posOffset>9810750</wp:posOffset>
          </wp:positionV>
          <wp:extent cx="7523471" cy="857234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pravni_urad_PATIC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471" cy="8572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52E5F" w:rsidRDefault="00A52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EB8" w:rsidRDefault="00E22EB8" w:rsidP="0000286E">
      <w:r>
        <w:separator/>
      </w:r>
    </w:p>
  </w:footnote>
  <w:footnote w:type="continuationSeparator" w:id="0">
    <w:p w:rsidR="00E22EB8" w:rsidRDefault="00E22EB8" w:rsidP="000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2E5F" w:rsidRDefault="00A52E5F">
    <w:pPr>
      <w:pStyle w:val="Zhlav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posOffset>-808990</wp:posOffset>
          </wp:positionH>
          <wp:positionV relativeFrom="page">
            <wp:posOffset>19050</wp:posOffset>
          </wp:positionV>
          <wp:extent cx="7523607" cy="1428749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opravni_ur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3607" cy="14287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B1D12"/>
    <w:multiLevelType w:val="multilevel"/>
    <w:tmpl w:val="EA846C68"/>
    <w:styleLink w:val="WWNum1"/>
    <w:lvl w:ilvl="0">
      <w:numFmt w:val="bullet"/>
      <w:lvlText w:val="-"/>
      <w:lvlJc w:val="left"/>
      <w:pPr>
        <w:ind w:left="600" w:hanging="360"/>
      </w:pPr>
      <w:rPr>
        <w:rFonts w:ascii="Calibri" w:eastAsia="Times New Roman" w:hAnsi="Calibri" w:cs="Times New Roman"/>
        <w:b/>
        <w:sz w:val="16"/>
      </w:rPr>
    </w:lvl>
    <w:lvl w:ilvl="1">
      <w:numFmt w:val="bullet"/>
      <w:lvlText w:val="o"/>
      <w:lvlJc w:val="left"/>
      <w:pPr>
        <w:ind w:left="1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6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86E"/>
    <w:rsid w:val="0000286E"/>
    <w:rsid w:val="00063FC6"/>
    <w:rsid w:val="00064C9B"/>
    <w:rsid w:val="00074F04"/>
    <w:rsid w:val="000D53AC"/>
    <w:rsid w:val="000F28D1"/>
    <w:rsid w:val="001507C3"/>
    <w:rsid w:val="001A7860"/>
    <w:rsid w:val="001F503D"/>
    <w:rsid w:val="00292178"/>
    <w:rsid w:val="002D001E"/>
    <w:rsid w:val="002E5692"/>
    <w:rsid w:val="00311131"/>
    <w:rsid w:val="003F5441"/>
    <w:rsid w:val="003F5536"/>
    <w:rsid w:val="0041285E"/>
    <w:rsid w:val="0045101B"/>
    <w:rsid w:val="004B165E"/>
    <w:rsid w:val="00570A03"/>
    <w:rsid w:val="00597175"/>
    <w:rsid w:val="005E09F3"/>
    <w:rsid w:val="005F293F"/>
    <w:rsid w:val="00614C8D"/>
    <w:rsid w:val="00636543"/>
    <w:rsid w:val="006B1FA5"/>
    <w:rsid w:val="00724338"/>
    <w:rsid w:val="007245A7"/>
    <w:rsid w:val="007B1159"/>
    <w:rsid w:val="00812452"/>
    <w:rsid w:val="008B23F0"/>
    <w:rsid w:val="009412B8"/>
    <w:rsid w:val="009476F4"/>
    <w:rsid w:val="009960CA"/>
    <w:rsid w:val="009C3DD8"/>
    <w:rsid w:val="00A00D0D"/>
    <w:rsid w:val="00A16E31"/>
    <w:rsid w:val="00A40FD0"/>
    <w:rsid w:val="00A52E5F"/>
    <w:rsid w:val="00A72BA5"/>
    <w:rsid w:val="00A77474"/>
    <w:rsid w:val="00AA0C1A"/>
    <w:rsid w:val="00AA1091"/>
    <w:rsid w:val="00AF4733"/>
    <w:rsid w:val="00BC1111"/>
    <w:rsid w:val="00BE6408"/>
    <w:rsid w:val="00C05776"/>
    <w:rsid w:val="00C805D6"/>
    <w:rsid w:val="00D874C8"/>
    <w:rsid w:val="00DC0669"/>
    <w:rsid w:val="00E22EB8"/>
    <w:rsid w:val="00E313A3"/>
    <w:rsid w:val="00E325D7"/>
    <w:rsid w:val="00E550C5"/>
    <w:rsid w:val="00E93C76"/>
    <w:rsid w:val="00F6271F"/>
    <w:rsid w:val="00F6273C"/>
    <w:rsid w:val="00F85E46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2031"/>
  <w15:chartTrackingRefBased/>
  <w15:docId w15:val="{488348AE-D279-4C02-A1AE-1DFFA4FD4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286E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0286E"/>
  </w:style>
  <w:style w:type="paragraph" w:styleId="Zpat">
    <w:name w:val="footer"/>
    <w:basedOn w:val="Normln"/>
    <w:link w:val="ZpatChar"/>
    <w:unhideWhenUsed/>
    <w:rsid w:val="000028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00286E"/>
  </w:style>
  <w:style w:type="paragraph" w:customStyle="1" w:styleId="Znacka">
    <w:name w:val="Znacka"/>
    <w:qFormat/>
    <w:rsid w:val="0000286E"/>
    <w:pPr>
      <w:spacing w:after="0" w:line="227" w:lineRule="exact"/>
    </w:pPr>
    <w:rPr>
      <w:rFonts w:ascii="Constantia" w:eastAsia="Arial Unicode MS" w:hAnsi="Constantia" w:cs="Arial Unicode MS"/>
      <w:kern w:val="16"/>
      <w:sz w:val="16"/>
      <w:szCs w:val="16"/>
      <w:lang w:eastAsia="hi-IN" w:bidi="hi-IN"/>
      <w14:numForm w14:val="lining"/>
    </w:rPr>
  </w:style>
  <w:style w:type="paragraph" w:customStyle="1" w:styleId="Standard">
    <w:name w:val="Standard"/>
    <w:rsid w:val="00BE64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hi-IN" w:bidi="hi-IN"/>
    </w:rPr>
  </w:style>
  <w:style w:type="paragraph" w:styleId="Odstavecseseznamem">
    <w:name w:val="List Paragraph"/>
    <w:basedOn w:val="Standard"/>
    <w:rsid w:val="00BE6408"/>
    <w:pPr>
      <w:widowControl/>
      <w:suppressAutoHyphens w:val="0"/>
      <w:ind w:left="720"/>
    </w:pPr>
    <w:rPr>
      <w:rFonts w:eastAsia="Times New Roman" w:cs="Times New Roman"/>
      <w:kern w:val="0"/>
      <w:lang w:eastAsia="cs-CZ" w:bidi="ar-SA"/>
    </w:rPr>
  </w:style>
  <w:style w:type="numbering" w:customStyle="1" w:styleId="WWNum1">
    <w:name w:val="WWNum1"/>
    <w:basedOn w:val="Bezseznamu"/>
    <w:rsid w:val="00BE640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04092F-6FE6-4DB7-B3B0-A8D8F35001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F5BC96-CC52-4196-8495-3909AAE1B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8DE955-A9C4-4A69-BD7B-8F937B6DBE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1194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Kalát</dc:creator>
  <cp:keywords/>
  <dc:description/>
  <cp:lastModifiedBy>Sýkorová Pavla</cp:lastModifiedBy>
  <cp:revision>12</cp:revision>
  <dcterms:created xsi:type="dcterms:W3CDTF">2019-04-07T09:43:00Z</dcterms:created>
  <dcterms:modified xsi:type="dcterms:W3CDTF">2019-10-23T07:46:00Z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0x010100A507BF9FBE87E6469EE9109C8780138B</vt:lpwstr>
  </property>
</Properties>
</file>