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BE6408" w:rsidRDefault="00BE6408" w:rsidP="00BE6408">
      <w:pPr>
        <w:pStyle w:val="Standard"/>
        <w:spacing w:line="227" w:lineRule="exact"/>
        <w:rPr>
          <w:rFonts w:ascii="Arial" w:hAnsi="Arial"/>
          <w:sz w:val="16"/>
          <w:szCs w:val="16"/>
        </w:rPr>
      </w:pPr>
    </w:p>
    <w:p w:rsidR="00BE6408" w:rsidRDefault="00BE6408" w:rsidP="00BE6408">
      <w:pPr>
        <w:pStyle w:val="Standard"/>
        <w:rPr>
          <w:rFonts w:eastAsia="Times New Roman" w:cs="Times New Roman"/>
          <w:kern w:val="0"/>
          <w:lang w:eastAsia="cs-CZ" w:bidi="ar-SA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BE6408" w:rsidTr="00EE6670">
        <w:trPr>
          <w:trHeight w:val="647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36"/>
                <w:lang w:eastAsia="en-US"/>
              </w:rPr>
            </w:pPr>
            <w:r>
              <w:rPr>
                <w:rFonts w:ascii="Calibri" w:hAnsi="Calibri"/>
                <w:b/>
                <w:sz w:val="36"/>
                <w:lang w:eastAsia="en-US"/>
              </w:rPr>
              <w:t>ŽÁDOST O PŘIDĚLENÍ VOLNÉHO BYTU PRO PVO</w:t>
            </w:r>
          </w:p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sz w:val="6"/>
                <w:lang w:eastAsia="en-US"/>
              </w:rPr>
            </w:pPr>
          </w:p>
        </w:tc>
      </w:tr>
      <w:tr w:rsidR="00BE6408" w:rsidTr="00EE6670">
        <w:trPr>
          <w:trHeight w:val="968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ul.________________________ čp. _______ č. bytu_________</w:t>
            </w:r>
          </w:p>
          <w:p w:rsidR="00BE6408" w:rsidRDefault="00BE6408" w:rsidP="00EE6670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18"/>
                <w:szCs w:val="18"/>
                <w:lang w:eastAsia="en-US"/>
              </w:rPr>
              <w:t xml:space="preserve">na základě zveřejněného záměru města Příbram pronajmout </w:t>
            </w:r>
            <w:r>
              <w:rPr>
                <w:rFonts w:ascii="Calibri" w:hAnsi="Calibri"/>
                <w:b/>
                <w:sz w:val="18"/>
                <w:szCs w:val="18"/>
                <w:u w:val="single"/>
                <w:lang w:eastAsia="en-US"/>
              </w:rPr>
              <w:t>volný byt pro příjmově vymezené osoby (PVO).</w:t>
            </w: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(Byty pro PVO jsou byty pronajímané na adrese Pb IV/4 a Pb II/326, postavené ze státních dotací (NV č. 146/2003 Sb., ve znění pozdějších předpisů). Zájemci musí splňovat podmínky platné Směrnice – Pravidla pro pronájem a směnu bytů ve vlastnictví města Příbram a kr</w:t>
            </w:r>
            <w:r w:rsidR="00063FC6">
              <w:rPr>
                <w:rFonts w:ascii="Calibri" w:hAnsi="Calibri"/>
                <w:b/>
                <w:sz w:val="16"/>
                <w:szCs w:val="16"/>
                <w:lang w:eastAsia="en-US"/>
              </w:rPr>
              <w:t>iteria dle Nařízení vlády č. 78/2016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Sb. o podmínkách poskytnutí a použití finančních prostředků SFRB ve znění předpisů pozdějších)</w:t>
            </w:r>
          </w:p>
        </w:tc>
      </w:tr>
    </w:tbl>
    <w:p w:rsidR="00BE6408" w:rsidRDefault="00BE6408" w:rsidP="00BE6408">
      <w:pPr>
        <w:pStyle w:val="Standard"/>
        <w:rPr>
          <w:rFonts w:eastAsia="Times New Roman"/>
          <w:lang w:eastAsia="cs-CZ"/>
        </w:rPr>
      </w:pPr>
    </w:p>
    <w:p w:rsidR="00BE6408" w:rsidRDefault="00BE6408" w:rsidP="00BE6408">
      <w:pPr>
        <w:pStyle w:val="Standard"/>
      </w:pPr>
    </w:p>
    <w:tbl>
      <w:tblPr>
        <w:tblW w:w="90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3053"/>
        <w:gridCol w:w="3505"/>
      </w:tblGrid>
      <w:tr w:rsidR="00BE6408" w:rsidTr="00EE6670">
        <w:tc>
          <w:tcPr>
            <w:tcW w:w="90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</w:pPr>
            <w:r>
              <w:rPr>
                <w:rFonts w:ascii="Calibri" w:hAnsi="Calibri"/>
                <w:b/>
                <w:lang w:eastAsia="en-US"/>
              </w:rPr>
              <w:t>I.</w:t>
            </w:r>
            <w:r>
              <w:rPr>
                <w:rFonts w:ascii="Calibri" w:hAnsi="Calibri"/>
                <w:b/>
                <w:bCs/>
                <w:sz w:val="28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lang w:eastAsia="en-US"/>
              </w:rPr>
              <w:t>Údaje o zájemci/zájemcích:</w:t>
            </w:r>
          </w:p>
        </w:tc>
      </w:tr>
      <w:tr w:rsidR="00BE6408" w:rsidTr="00EE6670">
        <w:trPr>
          <w:trHeight w:val="256"/>
        </w:trPr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Cs/>
                <w:i/>
                <w:sz w:val="14"/>
                <w:shd w:val="clear" w:color="auto" w:fill="A6A6A6"/>
                <w:lang w:eastAsia="en-US"/>
              </w:rPr>
            </w:pPr>
            <w:r>
              <w:rPr>
                <w:rFonts w:ascii="Calibri" w:hAnsi="Calibri"/>
                <w:bCs/>
                <w:i/>
                <w:sz w:val="14"/>
                <w:shd w:val="clear" w:color="auto" w:fill="A6A6A6"/>
                <w:lang w:eastAsia="en-US"/>
              </w:rPr>
              <w:t>v případě uzavřeného manželství jsou zájemci o nájem bytu oba manželé</w:t>
            </w:r>
          </w:p>
        </w:tc>
        <w:tc>
          <w:tcPr>
            <w:tcW w:w="30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Zájemce-žadatel</w:t>
            </w:r>
          </w:p>
        </w:tc>
        <w:tc>
          <w:tcPr>
            <w:tcW w:w="3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manžel/ka, druh/družka, partner/ka</w:t>
            </w:r>
          </w:p>
        </w:tc>
      </w:tr>
      <w:tr w:rsidR="00BE6408" w:rsidTr="00EE6670">
        <w:trPr>
          <w:trHeight w:val="391"/>
        </w:trPr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Jméno, příjmení a titul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Datum nar.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Rodinný stav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Státní občanství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721"/>
        </w:trPr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Adresa trvalého pobytu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701"/>
        </w:trPr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Zasílací adresa</w:t>
            </w:r>
          </w:p>
          <w:p w:rsidR="00BE6408" w:rsidRDefault="00BE6408" w:rsidP="00EE6670">
            <w:pPr>
              <w:pStyle w:val="Standard"/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i/>
                <w:sz w:val="16"/>
                <w:szCs w:val="16"/>
                <w:lang w:eastAsia="en-US"/>
              </w:rPr>
              <w:t>(je-li jiná než adresa trvalého pobytu)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telefon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e-mail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Zaměstnavatel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</w:tbl>
    <w:p w:rsidR="00BE6408" w:rsidRDefault="00BE6408" w:rsidP="00BE6408">
      <w:pPr>
        <w:pStyle w:val="Standard"/>
        <w:rPr>
          <w:rFonts w:eastAsia="Times New Roman"/>
          <w:lang w:eastAsia="cs-CZ"/>
        </w:rPr>
      </w:pPr>
    </w:p>
    <w:p w:rsidR="00BE6408" w:rsidRDefault="00BE6408" w:rsidP="00BE6408">
      <w:pPr>
        <w:pStyle w:val="Standard"/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2"/>
        <w:gridCol w:w="4195"/>
        <w:gridCol w:w="2126"/>
        <w:gridCol w:w="1417"/>
      </w:tblGrid>
      <w:tr w:rsidR="00BE6408" w:rsidTr="00EE6670">
        <w:tc>
          <w:tcPr>
            <w:tcW w:w="9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</w:pPr>
            <w:r>
              <w:rPr>
                <w:rFonts w:ascii="Calibri" w:hAnsi="Calibri"/>
                <w:b/>
                <w:lang w:eastAsia="en-US"/>
              </w:rPr>
              <w:t>II.</w:t>
            </w:r>
            <w:r>
              <w:rPr>
                <w:rFonts w:ascii="Calibri" w:hAnsi="Calibri"/>
                <w:b/>
                <w:bCs/>
                <w:lang w:eastAsia="en-US"/>
              </w:rPr>
              <w:t xml:space="preserve"> Další osoby, které se do předmětného bytu nastěhují (budoucí uživatelé):</w:t>
            </w:r>
          </w:p>
        </w:tc>
      </w:tr>
      <w:tr w:rsidR="00BE6408" w:rsidTr="00EE6670">
        <w:trPr>
          <w:trHeight w:val="320"/>
        </w:trPr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1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Jméno příjmení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Vztah k žadateli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14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1. osoba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14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2. osoba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14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3. osoba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14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4. osoba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  <w:tr w:rsidR="00BE6408" w:rsidTr="00EE6670">
        <w:trPr>
          <w:trHeight w:val="391"/>
        </w:trPr>
        <w:tc>
          <w:tcPr>
            <w:tcW w:w="14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  <w:lang w:eastAsia="en-US"/>
              </w:rPr>
              <w:t>5. osoba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lang w:eastAsia="en-US"/>
              </w:rPr>
            </w:pPr>
          </w:p>
        </w:tc>
      </w:tr>
    </w:tbl>
    <w:p w:rsidR="00BE6408" w:rsidRDefault="00BE6408" w:rsidP="00BE6408">
      <w:pPr>
        <w:pStyle w:val="Standard"/>
        <w:rPr>
          <w:rFonts w:ascii="Calibri" w:eastAsia="Times New Roman" w:hAnsi="Calibri"/>
          <w:b/>
          <w:lang w:eastAsia="cs-CZ"/>
        </w:rPr>
      </w:pPr>
    </w:p>
    <w:p w:rsidR="00BE6408" w:rsidRDefault="00BE6408" w:rsidP="00BE6408">
      <w:pPr>
        <w:pStyle w:val="Standard"/>
        <w:rPr>
          <w:rFonts w:ascii="Calibri" w:hAnsi="Calibri"/>
          <w:b/>
        </w:rPr>
      </w:pPr>
    </w:p>
    <w:p w:rsidR="00BE6408" w:rsidRDefault="00BE6408" w:rsidP="00BE6408">
      <w:pPr>
        <w:pStyle w:val="Standard"/>
        <w:rPr>
          <w:rFonts w:ascii="Calibri" w:hAnsi="Calibri"/>
          <w:b/>
        </w:rPr>
      </w:pPr>
    </w:p>
    <w:p w:rsidR="00BE6408" w:rsidRDefault="00BE6408" w:rsidP="00BE6408">
      <w:pPr>
        <w:pStyle w:val="Standard"/>
        <w:rPr>
          <w:rFonts w:ascii="Calibri" w:hAnsi="Calibri"/>
          <w:b/>
        </w:rPr>
      </w:pPr>
    </w:p>
    <w:p w:rsidR="00BE6408" w:rsidRDefault="00BE6408" w:rsidP="00BE6408">
      <w:pPr>
        <w:pStyle w:val="Standard"/>
        <w:rPr>
          <w:rFonts w:ascii="Calibri" w:hAnsi="Calibri"/>
          <w:b/>
        </w:rPr>
      </w:pPr>
    </w:p>
    <w:p w:rsidR="00BE6408" w:rsidRDefault="00BE6408" w:rsidP="00BE6408">
      <w:pPr>
        <w:pStyle w:val="Standard"/>
      </w:pPr>
    </w:p>
    <w:p w:rsidR="00BE6408" w:rsidRDefault="00BE6408" w:rsidP="00BE6408">
      <w:pPr>
        <w:pStyle w:val="Standard"/>
        <w:rPr>
          <w:rFonts w:ascii="Calibri" w:hAnsi="Calibri"/>
          <w:b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>III. Čestné prohlášení</w:t>
            </w:r>
          </w:p>
        </w:tc>
      </w:tr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Níže podepsaný/ní  zájemce/ci,  manžel/ka – v případě uzavřeného manželství, druh, družka, partner/ka  prohlašuje/jí, že ke dni podpisu této žádosti:</w:t>
            </w:r>
          </w:p>
          <w:p w:rsidR="00BE6408" w:rsidRDefault="00BE6408" w:rsidP="00EE6670">
            <w:pPr>
              <w:pStyle w:val="Standard"/>
              <w:jc w:val="both"/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 je/jsou občanem/né ČR  nebo osobou/osobami  s povoleným trvalým pobytem v ČR, je/jsou příslušníkem/ky  čl. státu EU, který/kteří  je/jsou na území ČR zaměstnán/ni.  Zájemce o nájem bytu je zletilý  a svéprávný. Zájemce má ke dni podání nabídky na území města Příbram trvalý pobyt zpravidla 3 roky, nejméně však 1 rok. Zájemce, manžel/ka), druh, družka, partner/ka  a osoby, které se do bytu nastěhují a žijící ve společné domácnosti, nemá/nemají  dluh po době splatnosti ve vztahu k městu Příbram ani k jeho organizačním složkám a příspěvkovým organizacím;   zájemce, manžel/ka , druh/družka, partner/ka )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není /nejsou dlužníkem/ky u finančního úřadu, okresní správy sociálního zabezpečení nebo zdravotní pojišťovny;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zájemce, manžel/ka, partner/ka, druh, družka žijící ve společné domácnosti  v posledních 3 (třech) letech nedostal/i výpověď z nájmu bytu ve vlastnictví města Příbram z důvodu neplacení nájemného nebo hrubého porušování nájemní smlouvy; zájemce, manžel/ka), partner/ka, druh, nemá/nemají  vlastnické, spoluvlastnické, nebo břemenné právo užívání jiného bytu nebo nemovitosti určené k bydlení.</w:t>
            </w:r>
          </w:p>
          <w:p w:rsidR="00BE6408" w:rsidRDefault="00BE6408" w:rsidP="00EE6670">
            <w:pPr>
              <w:pStyle w:val="Standard"/>
              <w:jc w:val="both"/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Níže podepsaný/ní   prohlašuje/jí, že veškeré skutečnosti uvedené v této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 xml:space="preserve">žádosti 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 jsou pravdivé a úplné a že je/jsou si vědom/mi toho, že v případě nepředložení dokumentů požadovaných pronajímatel</w:t>
            </w:r>
            <w:r w:rsidR="00724338"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em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, které budou potvrzovat skutečnosti výše uvedené, ztrácí/jí nárok  uzavření nájemní smlouvy. V této souvislosti zájemce, manžel/ka, druh, družka, partner/ka souhlasí s tím, že si pravdivost tohoto prohlášení město Příbram může libovolně ověřit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BE6408" w:rsidRDefault="00BE6408" w:rsidP="00EE6670">
            <w:pPr>
              <w:pStyle w:val="Standard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BE6408" w:rsidRDefault="00BE6408" w:rsidP="00BE6408">
      <w:pPr>
        <w:pStyle w:val="Standard"/>
        <w:rPr>
          <w:rFonts w:ascii="Calibri" w:eastAsia="Times New Roman" w:hAnsi="Calibri"/>
          <w:b/>
          <w:lang w:eastAsia="cs-CZ"/>
        </w:rPr>
      </w:pPr>
    </w:p>
    <w:tbl>
      <w:tblPr>
        <w:tblW w:w="9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1"/>
      </w:tblGrid>
      <w:tr w:rsidR="00BE6408" w:rsidTr="00EE6670">
        <w:trPr>
          <w:trHeight w:val="293"/>
        </w:trPr>
        <w:tc>
          <w:tcPr>
            <w:tcW w:w="9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IV. Potvrzení MěRK o bezdlužnosti  zájemce, manžela/ky, druha/družky, partnera/ky a spolubydlících osob</w:t>
            </w:r>
          </w:p>
        </w:tc>
      </w:tr>
      <w:tr w:rsidR="00BE6408" w:rsidTr="00EE6670">
        <w:trPr>
          <w:trHeight w:val="520"/>
        </w:trPr>
        <w:tc>
          <w:tcPr>
            <w:tcW w:w="92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14"/>
                <w:lang w:eastAsia="en-US"/>
              </w:rPr>
            </w:pPr>
            <w:r>
              <w:rPr>
                <w:rFonts w:ascii="Calibri" w:hAnsi="Calibri"/>
                <w:b/>
                <w:sz w:val="14"/>
                <w:lang w:eastAsia="en-US"/>
              </w:rPr>
              <w:t>Vůči  Městu Příbram a jeho organizačním složkám a příspěvkovým organizacím:</w:t>
            </w:r>
          </w:p>
          <w:p w:rsidR="00BE6408" w:rsidRDefault="00BE6408" w:rsidP="00EE6670">
            <w:pPr>
              <w:pStyle w:val="Odstavecseseznamem"/>
              <w:numPr>
                <w:ilvl w:val="0"/>
                <w:numId w:val="2"/>
              </w:numPr>
            </w:pPr>
            <w:r>
              <w:rPr>
                <w:rFonts w:ascii="Calibri" w:hAnsi="Calibri"/>
                <w:b/>
                <w:sz w:val="14"/>
                <w:u w:val="single"/>
                <w:lang w:eastAsia="en-US"/>
              </w:rPr>
              <w:t>Na nájemném</w:t>
            </w:r>
            <w:r>
              <w:rPr>
                <w:rFonts w:ascii="Calibri" w:hAnsi="Calibri"/>
                <w:b/>
                <w:sz w:val="14"/>
                <w:lang w:eastAsia="en-US"/>
              </w:rPr>
              <w:t xml:space="preserve">: dluh…………………..………………….…,- Kč,  </w:t>
            </w:r>
          </w:p>
          <w:p w:rsidR="00BE6408" w:rsidRDefault="00BE6408" w:rsidP="00EE6670">
            <w:pPr>
              <w:pStyle w:val="Odstavecseseznamem"/>
              <w:ind w:left="600"/>
              <w:rPr>
                <w:rFonts w:ascii="Calibri" w:hAnsi="Calibri"/>
                <w:b/>
                <w:sz w:val="14"/>
                <w:lang w:eastAsia="en-US"/>
              </w:rPr>
            </w:pPr>
            <w:r>
              <w:rPr>
                <w:rFonts w:ascii="Calibri" w:hAnsi="Calibri"/>
                <w:b/>
                <w:sz w:val="14"/>
                <w:lang w:eastAsia="en-US"/>
              </w:rPr>
              <w:t>splátkový kalendář ano/ne…………………částka:………………………………………….,- Kč/měsíc, lhůta k doplacení:………………………………………..……………</w:t>
            </w:r>
          </w:p>
          <w:p w:rsidR="00BE6408" w:rsidRDefault="00BE6408" w:rsidP="00EE6670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Calibri" w:hAnsi="Calibri"/>
                <w:b/>
                <w:sz w:val="14"/>
                <w:u w:val="single"/>
                <w:lang w:eastAsia="en-US"/>
              </w:rPr>
              <w:t>Na zálohách na služb</w:t>
            </w:r>
            <w:r>
              <w:rPr>
                <w:rFonts w:ascii="Calibri" w:hAnsi="Calibri"/>
                <w:b/>
                <w:sz w:val="14"/>
                <w:lang w:eastAsia="en-US"/>
              </w:rPr>
              <w:t>y:dluh…………………….………..,-Kč,</w:t>
            </w:r>
          </w:p>
          <w:p w:rsidR="00BE6408" w:rsidRDefault="00BE6408" w:rsidP="00EE6670">
            <w:pPr>
              <w:pStyle w:val="Odstavecseseznamem"/>
              <w:ind w:left="600"/>
              <w:rPr>
                <w:rFonts w:ascii="Calibri" w:hAnsi="Calibri"/>
                <w:b/>
                <w:sz w:val="14"/>
                <w:lang w:eastAsia="en-US"/>
              </w:rPr>
            </w:pPr>
            <w:r>
              <w:rPr>
                <w:rFonts w:ascii="Calibri" w:hAnsi="Calibri"/>
                <w:b/>
                <w:sz w:val="14"/>
                <w:lang w:eastAsia="en-US"/>
              </w:rPr>
              <w:t>splátkový kalendář ano/ne……………….....částka:…………………………..…………..,-Kč/měsíc, lhůta k doplacení:………………………………………………………</w:t>
            </w:r>
          </w:p>
          <w:p w:rsidR="00BE6408" w:rsidRDefault="00BE6408" w:rsidP="00EE6670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Calibri" w:hAnsi="Calibri"/>
                <w:b/>
                <w:sz w:val="14"/>
                <w:u w:val="single"/>
                <w:lang w:eastAsia="en-US"/>
              </w:rPr>
              <w:t>Na vyúčtování za služby</w:t>
            </w:r>
            <w:r>
              <w:rPr>
                <w:rFonts w:ascii="Calibri" w:hAnsi="Calibri"/>
                <w:b/>
                <w:sz w:val="14"/>
                <w:lang w:eastAsia="en-US"/>
              </w:rPr>
              <w:t>:dluh………………..……….….,-Kč,</w:t>
            </w:r>
          </w:p>
          <w:p w:rsidR="00BE6408" w:rsidRDefault="00BE6408" w:rsidP="00EE6670">
            <w:pPr>
              <w:pStyle w:val="Odstavecseseznamem"/>
              <w:ind w:left="600"/>
              <w:rPr>
                <w:rFonts w:ascii="Calibri" w:hAnsi="Calibri"/>
                <w:b/>
                <w:sz w:val="14"/>
                <w:lang w:eastAsia="en-US"/>
              </w:rPr>
            </w:pPr>
            <w:r>
              <w:rPr>
                <w:rFonts w:ascii="Calibri" w:hAnsi="Calibri"/>
                <w:b/>
                <w:sz w:val="14"/>
                <w:lang w:eastAsia="en-US"/>
              </w:rPr>
              <w:t>splátkový kalendář ano/ne……………..……částka: ……………………………………….,- Kč/měsíc , lhůta k doplacení:……………………………………..……………..</w:t>
            </w:r>
          </w:p>
          <w:p w:rsidR="00BE6408" w:rsidRDefault="00BE6408" w:rsidP="00EE6670">
            <w:pPr>
              <w:pStyle w:val="Standard"/>
              <w:jc w:val="both"/>
            </w:pPr>
            <w:r>
              <w:rPr>
                <w:rFonts w:ascii="Calibri" w:hAnsi="Calibri"/>
                <w:b/>
                <w:sz w:val="14"/>
                <w:u w:val="single"/>
                <w:lang w:eastAsia="en-US"/>
              </w:rPr>
              <w:t>Ostatní pohledávky vůči organizačním složkám Města Příbram a jeho příspěvkovým organizacím</w:t>
            </w:r>
            <w:r>
              <w:rPr>
                <w:rFonts w:ascii="Calibri" w:hAnsi="Calibri"/>
                <w:b/>
                <w:sz w:val="14"/>
                <w:lang w:eastAsia="en-US"/>
              </w:rPr>
              <w:t>:</w:t>
            </w: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b/>
                <w:sz w:val="14"/>
                <w:lang w:eastAsia="en-US"/>
              </w:rPr>
            </w:pPr>
            <w:r>
              <w:rPr>
                <w:rFonts w:ascii="Calibri" w:hAnsi="Calibri"/>
                <w:b/>
                <w:sz w:val="14"/>
                <w:lang w:eastAsia="en-US"/>
              </w:rPr>
              <w:t xml:space="preserve">                 dluh……………………….…………...Kč,</w:t>
            </w: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b/>
                <w:sz w:val="14"/>
                <w:lang w:eastAsia="en-US"/>
              </w:rPr>
            </w:pPr>
            <w:r>
              <w:rPr>
                <w:rFonts w:ascii="Calibri" w:hAnsi="Calibri"/>
                <w:b/>
                <w:sz w:val="14"/>
                <w:lang w:eastAsia="en-US"/>
              </w:rPr>
              <w:t xml:space="preserve">                 věřitel:…………………………………   </w:t>
            </w:r>
          </w:p>
          <w:p w:rsidR="00BE6408" w:rsidRDefault="00BE6408" w:rsidP="00EE6670">
            <w:pPr>
              <w:pStyle w:val="Odstavecseseznamem"/>
              <w:ind w:left="600"/>
              <w:jc w:val="both"/>
              <w:rPr>
                <w:rFonts w:ascii="Calibri" w:hAnsi="Calibri"/>
                <w:b/>
                <w:sz w:val="14"/>
                <w:lang w:eastAsia="en-US"/>
              </w:rPr>
            </w:pPr>
            <w:r>
              <w:rPr>
                <w:rFonts w:ascii="Calibri" w:hAnsi="Calibri"/>
                <w:b/>
                <w:sz w:val="14"/>
                <w:lang w:eastAsia="en-US"/>
              </w:rPr>
              <w:t>splátkový kalendář ano/ne………………..…částka:………………………………….……,-Kč, lhůta k doplacení……………………………………………..……………….</w:t>
            </w: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b/>
                <w:sz w:val="14"/>
                <w:lang w:eastAsia="en-US"/>
              </w:rPr>
            </w:pPr>
            <w:r>
              <w:rPr>
                <w:rFonts w:ascii="Calibri" w:hAnsi="Calibri"/>
                <w:b/>
                <w:sz w:val="14"/>
                <w:lang w:eastAsia="en-US"/>
              </w:rPr>
              <w:t xml:space="preserve"> </w:t>
            </w:r>
          </w:p>
          <w:p w:rsidR="00BE6408" w:rsidRDefault="00BE6408" w:rsidP="00EE6670">
            <w:pPr>
              <w:pStyle w:val="Odstavecseseznamem"/>
              <w:ind w:left="600"/>
              <w:jc w:val="both"/>
              <w:rPr>
                <w:rFonts w:ascii="Calibri" w:hAnsi="Calibri"/>
                <w:b/>
                <w:sz w:val="14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b/>
                <w:sz w:val="8"/>
                <w:lang w:eastAsia="en-US"/>
              </w:rPr>
            </w:pPr>
          </w:p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6"/>
                <w:lang w:eastAsia="en-US"/>
              </w:rPr>
            </w:pPr>
          </w:p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 xml:space="preserve">      Celkem…………………………….,- Kč</w:t>
            </w:r>
          </w:p>
          <w:p w:rsidR="00BE6408" w:rsidRDefault="00BE6408" w:rsidP="00EE6670">
            <w:pPr>
              <w:pStyle w:val="Standard"/>
              <w:rPr>
                <w:rFonts w:ascii="Calibri" w:hAnsi="Calibri"/>
                <w:i/>
                <w:sz w:val="14"/>
                <w:lang w:eastAsia="en-US"/>
              </w:rPr>
            </w:pPr>
            <w:r>
              <w:rPr>
                <w:rFonts w:ascii="Calibri" w:hAnsi="Calibri"/>
                <w:i/>
                <w:sz w:val="14"/>
                <w:lang w:eastAsia="en-US"/>
              </w:rPr>
              <w:t xml:space="preserve">       </w:t>
            </w:r>
          </w:p>
          <w:p w:rsidR="00BE6408" w:rsidRDefault="00BE6408" w:rsidP="00EE6670">
            <w:pPr>
              <w:pStyle w:val="Standard"/>
              <w:rPr>
                <w:rFonts w:ascii="Calibri" w:hAnsi="Calibri"/>
                <w:i/>
                <w:sz w:val="14"/>
                <w:lang w:eastAsia="en-US"/>
              </w:rPr>
            </w:pPr>
            <w:r>
              <w:rPr>
                <w:rFonts w:ascii="Calibri" w:hAnsi="Calibri"/>
                <w:i/>
                <w:sz w:val="14"/>
                <w:lang w:eastAsia="en-US"/>
              </w:rPr>
              <w:t xml:space="preserve"> Za MěRK vystavil:………………………………………….                                                               Razítko MěRK,podpis</w:t>
            </w:r>
          </w:p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14"/>
                <w:lang w:eastAsia="en-US"/>
              </w:rPr>
            </w:pPr>
          </w:p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14"/>
                <w:lang w:eastAsia="en-US"/>
              </w:rPr>
            </w:pPr>
          </w:p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14"/>
                <w:lang w:eastAsia="en-US"/>
              </w:rPr>
            </w:pPr>
          </w:p>
        </w:tc>
      </w:tr>
    </w:tbl>
    <w:p w:rsidR="00BE6408" w:rsidRDefault="00BE6408" w:rsidP="00BE6408">
      <w:pPr>
        <w:pStyle w:val="Standard"/>
        <w:rPr>
          <w:rFonts w:eastAsia="Times New Roman"/>
          <w:sz w:val="20"/>
          <w:szCs w:val="20"/>
          <w:lang w:eastAsia="cs-CZ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</w:pPr>
            <w:r>
              <w:rPr>
                <w:rFonts w:ascii="Calibri" w:hAnsi="Calibri"/>
                <w:b/>
                <w:lang w:eastAsia="en-US"/>
              </w:rPr>
              <w:t xml:space="preserve">V. </w:t>
            </w:r>
            <w:r>
              <w:rPr>
                <w:rFonts w:ascii="Calibri" w:hAnsi="Calibri"/>
                <w:b/>
                <w:bCs/>
                <w:lang w:eastAsia="en-US"/>
              </w:rPr>
              <w:t>Potvrzení o bezdlužnosti zájemce, manžela/ky, druha/družky, partnera/ky vůči: OSSZ, ZP, FÚ</w:t>
            </w:r>
          </w:p>
        </w:tc>
      </w:tr>
      <w:tr w:rsidR="00BE6408" w:rsidTr="00EE6670">
        <w:trPr>
          <w:trHeight w:val="571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potvrzení  o bezdlužnosti od </w:t>
            </w:r>
            <w:r>
              <w:rPr>
                <w:rFonts w:ascii="Calibri" w:hAnsi="Calibri"/>
                <w:b/>
                <w:bCs/>
                <w:sz w:val="16"/>
                <w:szCs w:val="16"/>
                <w:u w:val="single"/>
                <w:lang w:eastAsia="en-US"/>
              </w:rPr>
              <w:t>správy sociálního zabezpečení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 za zájemce i manžela/ku, druha/družku , partnera/ku </w:t>
            </w:r>
            <w:r>
              <w:rPr>
                <w:rFonts w:ascii="Calibri" w:hAnsi="Calibri"/>
                <w:b/>
                <w:bCs/>
                <w:sz w:val="16"/>
                <w:szCs w:val="16"/>
                <w:u w:val="single"/>
                <w:lang w:eastAsia="en-US"/>
              </w:rPr>
              <w:t>předkládá zájemce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  (samostatné přílohy  této žádosti),</w:t>
            </w:r>
          </w:p>
          <w:p w:rsidR="00BE6408" w:rsidRDefault="00BE6408" w:rsidP="00EE6670">
            <w:pPr>
              <w:pStyle w:val="Odstavecseseznamem"/>
              <w:ind w:left="600"/>
              <w:rPr>
                <w:rFonts w:ascii="Calibri" w:hAnsi="Calibri"/>
                <w:bCs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i/>
                <w:color w:val="FF0000"/>
                <w:sz w:val="16"/>
                <w:szCs w:val="16"/>
                <w:lang w:eastAsia="en-US"/>
              </w:rPr>
              <w:t>zájemce doloží potvrzení  spolu se žádostí, nejdéle však do data jednání bytové komise</w:t>
            </w:r>
          </w:p>
        </w:tc>
      </w:tr>
      <w:tr w:rsidR="00BE6408" w:rsidTr="00EE6670">
        <w:trPr>
          <w:trHeight w:val="571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potvrzení  o bezdlužnosti od </w:t>
            </w:r>
            <w:r>
              <w:rPr>
                <w:rFonts w:ascii="Calibri" w:hAnsi="Calibri"/>
                <w:b/>
                <w:bCs/>
                <w:sz w:val="16"/>
                <w:szCs w:val="16"/>
                <w:u w:val="single"/>
                <w:lang w:eastAsia="en-US"/>
              </w:rPr>
              <w:t xml:space="preserve">příslušné zdravotní pojišťovny 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za zájemce i manžela/ku, druha/družku, partnera/ku  </w:t>
            </w:r>
            <w:r>
              <w:rPr>
                <w:rFonts w:ascii="Calibri" w:hAnsi="Calibri"/>
                <w:b/>
                <w:bCs/>
                <w:sz w:val="16"/>
                <w:szCs w:val="16"/>
                <w:u w:val="single"/>
                <w:lang w:eastAsia="en-US"/>
              </w:rPr>
              <w:t>předkládá zájemce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 (samostatné přílohy této žádosti)</w:t>
            </w:r>
          </w:p>
          <w:p w:rsidR="00BE6408" w:rsidRDefault="00BE6408" w:rsidP="00EE6670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bCs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i/>
                <w:color w:val="FF0000"/>
                <w:sz w:val="16"/>
                <w:szCs w:val="16"/>
                <w:lang w:eastAsia="en-US"/>
              </w:rPr>
              <w:t xml:space="preserve"> zájemce doloží potvrzení  spolu se žádostí, nejdéle však do data jednání bytové komise</w:t>
            </w:r>
          </w:p>
        </w:tc>
      </w:tr>
      <w:tr w:rsidR="00BE6408" w:rsidTr="00EE6670">
        <w:trPr>
          <w:trHeight w:val="571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Odstavecseseznamem"/>
              <w:numPr>
                <w:ilvl w:val="0"/>
                <w:numId w:val="1"/>
              </w:num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potvrzení  o bezdlužnosti od </w:t>
            </w:r>
            <w:r>
              <w:rPr>
                <w:rFonts w:ascii="Calibri" w:hAnsi="Calibri"/>
                <w:b/>
                <w:bCs/>
                <w:sz w:val="16"/>
                <w:szCs w:val="16"/>
                <w:u w:val="single"/>
                <w:lang w:eastAsia="en-US"/>
              </w:rPr>
              <w:t xml:space="preserve">správce daně (FÚ)  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za zájemce i manžela/ku, druha/družku , partnera/ku předkládá zájemce (samostatné přílohy této žádosti)</w:t>
            </w:r>
          </w:p>
          <w:p w:rsidR="00BE6408" w:rsidRDefault="00BE6408" w:rsidP="00EE6670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bCs/>
                <w:i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i/>
                <w:color w:val="FF0000"/>
                <w:sz w:val="16"/>
                <w:szCs w:val="16"/>
                <w:lang w:eastAsia="en-US"/>
              </w:rPr>
              <w:t>zájemce doloží potvrzení  spolu se žádostí, nejdéle však do data jednání bytové komise</w:t>
            </w:r>
          </w:p>
        </w:tc>
      </w:tr>
      <w:tr w:rsidR="00BE6408" w:rsidTr="00EE6670">
        <w:trPr>
          <w:trHeight w:val="377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VI. Potvrzení zájemce, manžela/ky, druha/družky, partnera/ky  z katastru nemovitostí</w:t>
            </w:r>
          </w:p>
          <w:p w:rsidR="00BE6408" w:rsidRDefault="00BE6408" w:rsidP="00EE6670">
            <w:pPr>
              <w:pStyle w:val="Standard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(zajišťuje na základě předchozího souhlasu zájemce MěRK)</w:t>
            </w:r>
          </w:p>
        </w:tc>
      </w:tr>
      <w:tr w:rsidR="00BE6408" w:rsidTr="00EE6670">
        <w:trPr>
          <w:trHeight w:val="377"/>
        </w:trP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potvrzení, že zájemce, manžel/ka, druh/ka, partner/ka nemají vlastnické, spoluvlastnické nebo břemenné právo užívání jiného bytu nebo nemovitosti určení k bydlení (samostatné přílohy žádosti)</w:t>
            </w:r>
          </w:p>
          <w:p w:rsidR="00BE6408" w:rsidRDefault="00BE6408" w:rsidP="00EE6670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(počet příloh:…………………………………..)</w:t>
            </w:r>
          </w:p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  <w:p w:rsidR="00BE6408" w:rsidRDefault="00BE6408" w:rsidP="00EE6670">
            <w:pPr>
              <w:pStyle w:val="Standard"/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Calibri" w:hAnsi="Calibri"/>
                <w:i/>
                <w:sz w:val="14"/>
                <w:lang w:eastAsia="en-US"/>
              </w:rPr>
              <w:t xml:space="preserve"> Za MěRK vystavil:………………………………………….                                                               Razítko MěRK,podpis    </w:t>
            </w:r>
          </w:p>
          <w:p w:rsidR="00BE6408" w:rsidRDefault="00BE6408" w:rsidP="00EE6670">
            <w:pPr>
              <w:pStyle w:val="Standard"/>
              <w:rPr>
                <w:rFonts w:ascii="Calibri" w:hAnsi="Calibri"/>
                <w:i/>
                <w:sz w:val="16"/>
                <w:szCs w:val="16"/>
                <w:lang w:eastAsia="en-US"/>
              </w:rPr>
            </w:pPr>
          </w:p>
        </w:tc>
      </w:tr>
    </w:tbl>
    <w:p w:rsidR="00BE6408" w:rsidRDefault="00BE6408" w:rsidP="00BE6408">
      <w:pPr>
        <w:pStyle w:val="Standard"/>
        <w:rPr>
          <w:rFonts w:eastAsia="Times New Roman"/>
          <w:lang w:eastAsia="cs-CZ"/>
        </w:rPr>
      </w:pPr>
    </w:p>
    <w:p w:rsidR="00BE6408" w:rsidRDefault="00BE6408" w:rsidP="00BE6408">
      <w:pPr>
        <w:pStyle w:val="Standard"/>
        <w:rPr>
          <w:rFonts w:eastAsia="Times New Roman"/>
          <w:lang w:eastAsia="cs-CZ"/>
        </w:rPr>
      </w:pPr>
    </w:p>
    <w:p w:rsidR="00BE6408" w:rsidRDefault="00BE6408" w:rsidP="00BE6408">
      <w:pPr>
        <w:pStyle w:val="Standard"/>
        <w:rPr>
          <w:rFonts w:eastAsia="Times New Roman"/>
          <w:lang w:eastAsia="cs-CZ"/>
        </w:rPr>
      </w:pPr>
    </w:p>
    <w:p w:rsidR="00BE6408" w:rsidRDefault="00BE6408" w:rsidP="00BE6408">
      <w:pPr>
        <w:pStyle w:val="Standard"/>
        <w:rPr>
          <w:rFonts w:eastAsia="Times New Roman"/>
          <w:lang w:eastAsia="cs-CZ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lastRenderedPageBreak/>
              <w:t>VII. Potvrzení o příjm</w:t>
            </w:r>
            <w:r w:rsidR="00FF0CED">
              <w:rPr>
                <w:rFonts w:ascii="Calibri" w:hAnsi="Calibri"/>
                <w:b/>
                <w:lang w:eastAsia="en-US"/>
              </w:rPr>
              <w:t>ově vymezené osobě dle NV č. 78/2016</w:t>
            </w:r>
            <w:r>
              <w:rPr>
                <w:rFonts w:ascii="Calibri" w:hAnsi="Calibri"/>
                <w:b/>
                <w:lang w:eastAsia="en-US"/>
              </w:rPr>
              <w:t xml:space="preserve"> Sb. ve znění pozdějších předpisů</w:t>
            </w:r>
          </w:p>
        </w:tc>
      </w:tr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Potvrzení, že zájemce, manžel/ka, druh/družka, partner/ka splňují podmínky nařízení vlády se dokládá na předepsaných formulářích. Tyto jsou k dispozici na MěRK, web města Příbram, potvrzené doklady musí být předloženy zájemcem při podání žádosti nejdéle však </w:t>
            </w:r>
            <w:r>
              <w:rPr>
                <w:rFonts w:ascii="Calibri" w:hAnsi="Calibri"/>
                <w:b/>
                <w:i/>
                <w:color w:val="FF0000"/>
                <w:sz w:val="16"/>
                <w:szCs w:val="16"/>
                <w:lang w:eastAsia="en-US"/>
              </w:rPr>
              <w:t>do data jednání bytové komise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a následně aktualizovány před vlastním podpisem nájemní smlouvy</w:t>
            </w:r>
            <w:r>
              <w:rPr>
                <w:rFonts w:ascii="Calibri" w:hAnsi="Calibri"/>
                <w:b/>
                <w:color w:val="FF0000"/>
                <w:sz w:val="16"/>
                <w:szCs w:val="16"/>
                <w:lang w:eastAsia="en-US"/>
              </w:rPr>
              <w:t>.</w:t>
            </w:r>
          </w:p>
          <w:p w:rsidR="00BE6408" w:rsidRDefault="00BE6408" w:rsidP="00EE6670">
            <w:pPr>
              <w:pStyle w:val="Standard"/>
              <w:ind w:left="240"/>
              <w:jc w:val="both"/>
              <w:rPr>
                <w:rFonts w:ascii="Calibri" w:hAnsi="Calibri"/>
                <w:b/>
                <w:color w:val="FF0000"/>
                <w:sz w:val="16"/>
                <w:szCs w:val="16"/>
                <w:u w:val="single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i/>
                <w:sz w:val="14"/>
                <w:lang w:eastAsia="en-US"/>
              </w:rPr>
            </w:pPr>
            <w:r>
              <w:rPr>
                <w:rFonts w:ascii="Calibri" w:hAnsi="Calibri"/>
                <w:i/>
                <w:sz w:val="14"/>
                <w:lang w:eastAsia="en-US"/>
              </w:rPr>
              <w:t xml:space="preserve">                                                                                                                                             Razítko,podpis</w:t>
            </w:r>
          </w:p>
        </w:tc>
      </w:tr>
    </w:tbl>
    <w:p w:rsidR="00BE6408" w:rsidRDefault="00BE6408" w:rsidP="00BE6408">
      <w:pPr>
        <w:pStyle w:val="Standard"/>
        <w:rPr>
          <w:rFonts w:eastAsia="Times New Roman"/>
          <w:lang w:eastAsia="cs-CZ"/>
        </w:rPr>
      </w:pPr>
    </w:p>
    <w:p w:rsidR="00BE6408" w:rsidRDefault="00BE6408" w:rsidP="00BE6408">
      <w:pPr>
        <w:pStyle w:val="Standard"/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</w:pPr>
            <w:r>
              <w:rPr>
                <w:rFonts w:ascii="Calibri" w:hAnsi="Calibri"/>
                <w:b/>
                <w:lang w:eastAsia="en-US"/>
              </w:rPr>
              <w:t xml:space="preserve">VIII. </w:t>
            </w:r>
            <w:r>
              <w:rPr>
                <w:rFonts w:ascii="Calibri" w:hAnsi="Calibri"/>
                <w:b/>
                <w:bCs/>
                <w:lang w:eastAsia="en-US"/>
              </w:rPr>
              <w:t>Souhlas se zpracováním osobních údajů</w:t>
            </w:r>
          </w:p>
        </w:tc>
      </w:tr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Pr="00BE6408" w:rsidRDefault="00BE6408" w:rsidP="00EE6670">
            <w:pPr>
              <w:pStyle w:val="Standard"/>
              <w:snapToGrid w:val="0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BE6408" w:rsidRPr="00BE6408" w:rsidRDefault="00BE6408" w:rsidP="00EE6670">
            <w:pPr>
              <w:pStyle w:val="Standard"/>
              <w:rPr>
                <w:b/>
              </w:rPr>
            </w:pPr>
            <w:r w:rsidRPr="00BE6408">
              <w:rPr>
                <w:rFonts w:ascii="Calibri" w:hAnsi="Calibri"/>
                <w:b/>
                <w:sz w:val="16"/>
                <w:szCs w:val="16"/>
              </w:rPr>
              <w:t>Zájemce bere na vědomí, že pronajímatel zpracovává v souladu s obecně závaznými předpisy (z.č. 110/2019 Sb. o zpracování osobních údajů a nařízení Evropského parlamentu a Rady Evropské unie ze dne 27.4.2016 č. 2016/679, GDPR) jeho osobní údaje a osobní údaje členů rodinné domácnosti, které dobrovolně uvádí ve své nabídce /žádosti, a to zejména: jméno, příjmení, dat. narození, rodinný stav, státní občanství, adresa trvalého nebo jiného bydliště, příp. telefonní číslo, e-mail, zaměstnavatel,</w:t>
            </w:r>
            <w:r w:rsidRPr="00BE6408">
              <w:rPr>
                <w:b/>
                <w:color w:val="FF0000"/>
              </w:rPr>
              <w:t xml:space="preserve"> </w:t>
            </w:r>
            <w:r w:rsidRPr="00BE6408">
              <w:rPr>
                <w:rFonts w:ascii="Calibri" w:hAnsi="Calibri"/>
                <w:b/>
                <w:sz w:val="16"/>
                <w:szCs w:val="16"/>
              </w:rPr>
              <w:t>majetkové poměry, zdroje příjmů.</w:t>
            </w:r>
          </w:p>
          <w:p w:rsidR="00BE6408" w:rsidRPr="00BE6408" w:rsidRDefault="00BE6408" w:rsidP="00EE6670">
            <w:pPr>
              <w:pStyle w:val="Standard"/>
              <w:rPr>
                <w:rFonts w:ascii="Calibri" w:hAnsi="Calibri"/>
                <w:b/>
                <w:sz w:val="16"/>
                <w:szCs w:val="16"/>
              </w:rPr>
            </w:pPr>
            <w:r w:rsidRPr="00BE6408">
              <w:rPr>
                <w:rFonts w:ascii="Calibri" w:hAnsi="Calibri"/>
                <w:b/>
                <w:sz w:val="16"/>
                <w:szCs w:val="16"/>
              </w:rPr>
              <w:t>Zpracování osobních údajů bude probíhat na základě oprávněného zájmu správce/pronajímatele nebo na základě následně uzavřené nájemní smlouvy.</w:t>
            </w:r>
          </w:p>
        </w:tc>
      </w:tr>
    </w:tbl>
    <w:p w:rsidR="00BE6408" w:rsidRDefault="00BE6408" w:rsidP="00BE6408">
      <w:pPr>
        <w:pStyle w:val="Standard"/>
        <w:rPr>
          <w:rFonts w:eastAsia="Times New Roman"/>
          <w:lang w:eastAsia="cs-CZ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</w:pPr>
            <w:r>
              <w:rPr>
                <w:rFonts w:ascii="Calibri" w:hAnsi="Calibri"/>
                <w:b/>
                <w:lang w:eastAsia="en-US"/>
              </w:rPr>
              <w:t xml:space="preserve">IX. </w:t>
            </w:r>
            <w:r>
              <w:rPr>
                <w:rFonts w:ascii="Calibri" w:hAnsi="Calibri"/>
                <w:b/>
                <w:bCs/>
                <w:lang w:eastAsia="en-US"/>
              </w:rPr>
              <w:t>Souhlas zájemce,</w:t>
            </w:r>
            <w:r>
              <w:rPr>
                <w:rFonts w:ascii="Calibri" w:hAnsi="Calibri"/>
                <w:b/>
                <w:lang w:eastAsia="en-US"/>
              </w:rPr>
              <w:t xml:space="preserve"> manžela/ky, druha/družky, partnera/ky</w:t>
            </w:r>
            <w:r>
              <w:rPr>
                <w:rFonts w:ascii="Calibri" w:hAnsi="Calibri"/>
                <w:b/>
                <w:bCs/>
                <w:lang w:eastAsia="en-US"/>
              </w:rPr>
              <w:t xml:space="preserve"> s provedením sociálního šetření za účelem stanovení sociální naléhavosti přidělení bytu</w:t>
            </w:r>
          </w:p>
        </w:tc>
      </w:tr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snapToGrid w:val="0"/>
              <w:jc w:val="both"/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Svým podpisem této žádosti uděluji/udělujeme souhlas s provedením sociálního šetření za účelem stanovení sociální naléhavosti přidělení bytu pro PVO.  Sociální šetření provádí OSVZ na výzvu správce – MěRK či zájemce. Písemné stanovisko OSVZ o provedeném sociálním šetření  dokládá/jí zájemce/ci  s podanou žádostí nejdéle však do data jednání BK.</w:t>
            </w:r>
          </w:p>
        </w:tc>
      </w:tr>
    </w:tbl>
    <w:p w:rsidR="00BE6408" w:rsidRDefault="00BE6408" w:rsidP="00BE6408">
      <w:pPr>
        <w:pStyle w:val="Standard"/>
        <w:rPr>
          <w:rFonts w:eastAsia="Times New Roman"/>
          <w:lang w:eastAsia="cs-CZ"/>
        </w:rPr>
      </w:pPr>
    </w:p>
    <w:p w:rsidR="00BE6408" w:rsidRDefault="00BE6408" w:rsidP="00BE6408">
      <w:pPr>
        <w:pStyle w:val="Standard"/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</w:pPr>
            <w:r>
              <w:rPr>
                <w:rFonts w:ascii="Calibri" w:hAnsi="Calibri"/>
                <w:b/>
                <w:lang w:eastAsia="en-US"/>
              </w:rPr>
              <w:t xml:space="preserve">X. </w:t>
            </w:r>
            <w:r>
              <w:rPr>
                <w:rFonts w:ascii="Calibri" w:hAnsi="Calibri"/>
                <w:b/>
                <w:bCs/>
                <w:lang w:eastAsia="en-US"/>
              </w:rPr>
              <w:t>Prohlášení zájemce,</w:t>
            </w:r>
            <w:r>
              <w:rPr>
                <w:rFonts w:ascii="Calibri" w:hAnsi="Calibri"/>
                <w:b/>
                <w:lang w:eastAsia="en-US"/>
              </w:rPr>
              <w:t xml:space="preserve"> manžela/ky, druha/družky, partnera/ky</w:t>
            </w:r>
          </w:p>
        </w:tc>
      </w:tr>
      <w:tr w:rsidR="00BE6408" w:rsidTr="00EE6670"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snapToGrid w:val="0"/>
              <w:jc w:val="both"/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 xml:space="preserve">Svým podpisem této žádosti prohlašuji/prohlašujeme, že jsem/jsme se seznámil/li s podmínkami pronajímatele stanovenými platnou směrnici -  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Pravidla pro nájem a směnu bytů ve vlast</w:t>
            </w:r>
            <w:r w:rsidR="00AA0C1A">
              <w:rPr>
                <w:rFonts w:ascii="Calibri" w:hAnsi="Calibri"/>
                <w:b/>
                <w:sz w:val="16"/>
                <w:szCs w:val="16"/>
                <w:lang w:eastAsia="en-US"/>
              </w:rPr>
              <w:t>nictví města Příbram a NV č. 78/2016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Sb. ve znění pozdějších předpisů a též s podmínkou úhrady jistoty (kauce) ve výši tří měsíčních nájmů pronajímateli. Se stanovenými podmínkami souhlasím/souhlasíme.</w:t>
            </w:r>
          </w:p>
          <w:p w:rsidR="00BE6408" w:rsidRDefault="00BE6408" w:rsidP="00EE6670">
            <w:pPr>
              <w:pStyle w:val="Standard"/>
              <w:snapToGrid w:val="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Č</w:t>
            </w: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ástka jistoty ve výši:………………………….... byla proplacena:</w:t>
            </w:r>
          </w:p>
          <w:p w:rsidR="00BE6408" w:rsidRDefault="00BE6408" w:rsidP="00EE6670">
            <w:pPr>
              <w:pStyle w:val="Standard"/>
              <w:snapToGrid w:val="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a) v hotovosti v podkladně MěÚ</w:t>
            </w:r>
          </w:p>
          <w:p w:rsidR="00BE6408" w:rsidRDefault="00BE6408" w:rsidP="00EE6670">
            <w:pPr>
              <w:pStyle w:val="Standard"/>
              <w:snapToGrid w:val="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b) na účet pronajímatele</w:t>
            </w:r>
          </w:p>
          <w:p w:rsidR="00BE6408" w:rsidRDefault="00BE6408" w:rsidP="00EE6670">
            <w:pPr>
              <w:pStyle w:val="Standard"/>
              <w:snapToGrid w:val="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(vhodnou variantu zájemce zakroužkuje)</w:t>
            </w:r>
          </w:p>
          <w:p w:rsidR="00BE6408" w:rsidRDefault="00BE6408" w:rsidP="00EE6670">
            <w:pPr>
              <w:pStyle w:val="Standard"/>
              <w:snapToGrid w:val="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Způsob vrácení jistoty:</w:t>
            </w:r>
          </w:p>
          <w:p w:rsidR="00BE6408" w:rsidRDefault="00BE6408" w:rsidP="00EE6670">
            <w:pPr>
              <w:pStyle w:val="Standard"/>
              <w:snapToGrid w:val="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a) v hotovosti</w:t>
            </w:r>
          </w:p>
          <w:p w:rsidR="00BE6408" w:rsidRDefault="00BE6408" w:rsidP="00EE6670">
            <w:pPr>
              <w:pStyle w:val="Standard"/>
              <w:snapToGrid w:val="0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>b) na účet zájemce:…………………… (doplnit číslo účtu)</w:t>
            </w:r>
          </w:p>
          <w:p w:rsidR="00BE6408" w:rsidRDefault="00BE6408" w:rsidP="00EE6670">
            <w:pPr>
              <w:pStyle w:val="Standard"/>
              <w:snapToGrid w:val="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(vhodnou variantu žadatel zakroužkuje)</w:t>
            </w:r>
          </w:p>
        </w:tc>
      </w:tr>
    </w:tbl>
    <w:p w:rsidR="00BE6408" w:rsidRDefault="00BE6408" w:rsidP="00BE6408">
      <w:pPr>
        <w:pStyle w:val="Standard"/>
        <w:rPr>
          <w:rFonts w:eastAsia="Times New Roman"/>
          <w:lang w:eastAsia="cs-CZ"/>
        </w:rPr>
      </w:pPr>
    </w:p>
    <w:p w:rsidR="00BE6408" w:rsidRDefault="00BE6408" w:rsidP="00BE6408">
      <w:pPr>
        <w:pStyle w:val="Standard"/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2835"/>
        <w:gridCol w:w="1701"/>
        <w:gridCol w:w="2867"/>
      </w:tblGrid>
      <w:tr w:rsidR="00BE6408" w:rsidTr="00EE6670">
        <w:tc>
          <w:tcPr>
            <w:tcW w:w="92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</w:pPr>
            <w:r>
              <w:rPr>
                <w:rFonts w:ascii="Calibri" w:hAnsi="Calibri"/>
                <w:b/>
                <w:lang w:eastAsia="en-US"/>
              </w:rPr>
              <w:t xml:space="preserve">XI. </w:t>
            </w:r>
            <w:r>
              <w:rPr>
                <w:rFonts w:ascii="Calibri" w:hAnsi="Calibri"/>
                <w:b/>
                <w:bCs/>
                <w:lang w:eastAsia="en-US"/>
              </w:rPr>
              <w:t xml:space="preserve">Podpis </w:t>
            </w:r>
            <w:r>
              <w:rPr>
                <w:rFonts w:ascii="Calibri" w:hAnsi="Calibri"/>
                <w:b/>
                <w:bCs/>
                <w:shd w:val="clear" w:color="auto" w:fill="A6A6A6"/>
                <w:lang w:eastAsia="en-US"/>
              </w:rPr>
              <w:t xml:space="preserve"> </w:t>
            </w:r>
            <w:r>
              <w:rPr>
                <w:rFonts w:ascii="Calibri" w:hAnsi="Calibri"/>
                <w:bCs/>
                <w:i/>
                <w:sz w:val="14"/>
                <w:shd w:val="clear" w:color="auto" w:fill="A6A6A6"/>
                <w:lang w:eastAsia="en-US"/>
              </w:rPr>
              <w:t>(v případě uzavřeného manželství jsou zájemci o nájem bytu oba manželé)</w:t>
            </w:r>
          </w:p>
        </w:tc>
      </w:tr>
      <w:tr w:rsidR="00BE6408" w:rsidTr="00EE6670">
        <w:trPr>
          <w:trHeight w:val="344"/>
        </w:trPr>
        <w:tc>
          <w:tcPr>
            <w:tcW w:w="4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zájemce</w:t>
            </w:r>
          </w:p>
        </w:tc>
        <w:tc>
          <w:tcPr>
            <w:tcW w:w="4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manžel/manželka, druh/družka, partner/ka</w:t>
            </w:r>
          </w:p>
        </w:tc>
      </w:tr>
      <w:tr w:rsidR="00BE6408" w:rsidTr="00EE6670">
        <w:trPr>
          <w:trHeight w:val="308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Datum: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Datum:</w:t>
            </w:r>
          </w:p>
        </w:tc>
        <w:tc>
          <w:tcPr>
            <w:tcW w:w="28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jc w:val="both"/>
              <w:rPr>
                <w:lang w:eastAsia="en-US"/>
              </w:rPr>
            </w:pPr>
          </w:p>
        </w:tc>
      </w:tr>
      <w:tr w:rsidR="00BE6408" w:rsidTr="00EE6670">
        <w:trPr>
          <w:trHeight w:val="539"/>
        </w:trPr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Podpis: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</w:p>
          <w:p w:rsidR="00BE6408" w:rsidRDefault="00BE6408" w:rsidP="00EE6670">
            <w:pPr>
              <w:pStyle w:val="Standard"/>
              <w:rPr>
                <w:rFonts w:ascii="Calibri" w:hAnsi="Calibri"/>
                <w:b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408" w:rsidRDefault="00BE6408" w:rsidP="00EE6670">
            <w:pPr>
              <w:pStyle w:val="Standard"/>
              <w:jc w:val="center"/>
              <w:rPr>
                <w:rFonts w:ascii="Calibri" w:hAnsi="Calibri"/>
                <w:b/>
                <w:sz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lang w:eastAsia="en-US"/>
              </w:rPr>
              <w:t>Podpis: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jc w:val="both"/>
              <w:rPr>
                <w:lang w:eastAsia="en-US"/>
              </w:rPr>
            </w:pPr>
          </w:p>
        </w:tc>
      </w:tr>
      <w:tr w:rsidR="00BE6408" w:rsidTr="00EE6670">
        <w:trPr>
          <w:trHeight w:val="4868"/>
        </w:trPr>
        <w:tc>
          <w:tcPr>
            <w:tcW w:w="4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Místo pro úřední ověření pravosti podpisu:</w:t>
            </w:r>
          </w:p>
        </w:tc>
        <w:tc>
          <w:tcPr>
            <w:tcW w:w="4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sz w:val="16"/>
                <w:lang w:eastAsia="en-US"/>
              </w:rPr>
            </w:pPr>
          </w:p>
          <w:p w:rsidR="00BE6408" w:rsidRDefault="00BE6408" w:rsidP="00EE6670">
            <w:pPr>
              <w:pStyle w:val="Standard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Místo pro úřední ověření pravosti podpisu:</w:t>
            </w:r>
          </w:p>
        </w:tc>
      </w:tr>
    </w:tbl>
    <w:p w:rsidR="00BE6408" w:rsidRDefault="00BE6408" w:rsidP="00BE6408">
      <w:pPr>
        <w:pStyle w:val="Standard"/>
        <w:rPr>
          <w:rFonts w:eastAsia="Times New Roman"/>
          <w:sz w:val="2"/>
          <w:lang w:eastAsia="cs-CZ"/>
        </w:rPr>
      </w:pPr>
    </w:p>
    <w:p w:rsidR="00BE6408" w:rsidRDefault="00BE6408" w:rsidP="00BE6408">
      <w:pPr>
        <w:pStyle w:val="Standard"/>
        <w:spacing w:line="227" w:lineRule="exact"/>
        <w:rPr>
          <w:rFonts w:ascii="Arial" w:hAnsi="Arial"/>
          <w:sz w:val="16"/>
          <w:szCs w:val="16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  <w:rPr>
          <w:rFonts w:ascii="Arial" w:hAnsi="Arial"/>
          <w:sz w:val="20"/>
          <w:szCs w:val="20"/>
        </w:rPr>
      </w:pPr>
    </w:p>
    <w:p w:rsidR="00BE6408" w:rsidRDefault="00BE6408" w:rsidP="00BE6408">
      <w:pPr>
        <w:pStyle w:val="Standard"/>
        <w:tabs>
          <w:tab w:val="left" w:pos="1615"/>
        </w:tabs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sectPr w:rsidR="00A72BA5" w:rsidSect="00DC066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EB8" w:rsidRDefault="00E22EB8" w:rsidP="0000286E">
      <w:r>
        <w:separator/>
      </w:r>
    </w:p>
  </w:endnote>
  <w:endnote w:type="continuationSeparator" w:id="0">
    <w:p w:rsidR="00E22EB8" w:rsidRDefault="00E22EB8" w:rsidP="000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9807134</wp:posOffset>
          </wp:positionV>
          <wp:extent cx="7524750" cy="85703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61" cy="90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6E" w:rsidRDefault="0000286E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10316" cy="85573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316" cy="855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597175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23471" cy="857234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71" cy="857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2E5F" w:rsidRDefault="00A52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EB8" w:rsidRDefault="00E22EB8" w:rsidP="0000286E">
      <w:r>
        <w:separator/>
      </w:r>
    </w:p>
  </w:footnote>
  <w:footnote w:type="continuationSeparator" w:id="0">
    <w:p w:rsidR="00E22EB8" w:rsidRDefault="00E22EB8" w:rsidP="000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19050</wp:posOffset>
          </wp:positionV>
          <wp:extent cx="7523607" cy="1428749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607" cy="142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1D12"/>
    <w:multiLevelType w:val="multilevel"/>
    <w:tmpl w:val="EA846C68"/>
    <w:styleLink w:val="WWNum1"/>
    <w:lvl w:ilvl="0">
      <w:numFmt w:val="bullet"/>
      <w:lvlText w:val="-"/>
      <w:lvlJc w:val="left"/>
      <w:pPr>
        <w:ind w:left="600" w:hanging="360"/>
      </w:pPr>
      <w:rPr>
        <w:rFonts w:ascii="Calibri" w:eastAsia="Times New Roman" w:hAnsi="Calibri" w:cs="Times New Roman"/>
        <w:b/>
        <w:sz w:val="16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286E"/>
    <w:rsid w:val="00063FC6"/>
    <w:rsid w:val="00064C9B"/>
    <w:rsid w:val="00074F04"/>
    <w:rsid w:val="000D53AC"/>
    <w:rsid w:val="000F28D1"/>
    <w:rsid w:val="001507C3"/>
    <w:rsid w:val="001A7860"/>
    <w:rsid w:val="001F503D"/>
    <w:rsid w:val="00292178"/>
    <w:rsid w:val="002D001E"/>
    <w:rsid w:val="002E5692"/>
    <w:rsid w:val="00311131"/>
    <w:rsid w:val="003F5441"/>
    <w:rsid w:val="003F5536"/>
    <w:rsid w:val="0041285E"/>
    <w:rsid w:val="0045101B"/>
    <w:rsid w:val="004B165E"/>
    <w:rsid w:val="00570A03"/>
    <w:rsid w:val="00597175"/>
    <w:rsid w:val="005E09F3"/>
    <w:rsid w:val="005F293F"/>
    <w:rsid w:val="00614C8D"/>
    <w:rsid w:val="00636543"/>
    <w:rsid w:val="006B1FA5"/>
    <w:rsid w:val="00724338"/>
    <w:rsid w:val="007245A7"/>
    <w:rsid w:val="007B1159"/>
    <w:rsid w:val="00812452"/>
    <w:rsid w:val="008B23F0"/>
    <w:rsid w:val="009412B8"/>
    <w:rsid w:val="009476F4"/>
    <w:rsid w:val="009960CA"/>
    <w:rsid w:val="009C3DD8"/>
    <w:rsid w:val="00A00D0D"/>
    <w:rsid w:val="00A16E31"/>
    <w:rsid w:val="00A40FD0"/>
    <w:rsid w:val="00A52E5F"/>
    <w:rsid w:val="00A72BA5"/>
    <w:rsid w:val="00A77474"/>
    <w:rsid w:val="00AA0C1A"/>
    <w:rsid w:val="00AA1091"/>
    <w:rsid w:val="00AF4733"/>
    <w:rsid w:val="00BC1111"/>
    <w:rsid w:val="00BE6408"/>
    <w:rsid w:val="00C05776"/>
    <w:rsid w:val="00C805D6"/>
    <w:rsid w:val="00D874C8"/>
    <w:rsid w:val="00DC0669"/>
    <w:rsid w:val="00E22EB8"/>
    <w:rsid w:val="00E313A3"/>
    <w:rsid w:val="00E325D7"/>
    <w:rsid w:val="00E550C5"/>
    <w:rsid w:val="00E93C76"/>
    <w:rsid w:val="00F6271F"/>
    <w:rsid w:val="00F6273C"/>
    <w:rsid w:val="00F85E46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42031"/>
  <w15:chartTrackingRefBased/>
  <w15:docId w15:val="{488348AE-D279-4C02-A1AE-1DFFA4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8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0286E"/>
  </w:style>
  <w:style w:type="paragraph" w:styleId="Zpat">
    <w:name w:val="footer"/>
    <w:basedOn w:val="Normln"/>
    <w:link w:val="ZpatChar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0286E"/>
  </w:style>
  <w:style w:type="paragraph" w:customStyle="1" w:styleId="Znacka">
    <w:name w:val="Znacka"/>
    <w:qFormat/>
    <w:rsid w:val="0000286E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paragraph" w:customStyle="1" w:styleId="Standard">
    <w:name w:val="Standard"/>
    <w:rsid w:val="00BE64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hi-IN" w:bidi="hi-IN"/>
    </w:rPr>
  </w:style>
  <w:style w:type="paragraph" w:styleId="Odstavecseseznamem">
    <w:name w:val="List Paragraph"/>
    <w:basedOn w:val="Standard"/>
    <w:rsid w:val="00BE6408"/>
    <w:pPr>
      <w:widowControl/>
      <w:suppressAutoHyphens w:val="0"/>
      <w:ind w:left="720"/>
    </w:pPr>
    <w:rPr>
      <w:rFonts w:eastAsia="Times New Roman" w:cs="Times New Roman"/>
      <w:kern w:val="0"/>
      <w:lang w:eastAsia="cs-CZ" w:bidi="ar-SA"/>
    </w:rPr>
  </w:style>
  <w:style w:type="numbering" w:customStyle="1" w:styleId="WWNum1">
    <w:name w:val="WWNum1"/>
    <w:basedOn w:val="Bezseznamu"/>
    <w:rsid w:val="00BE640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4092F-6FE6-4DB7-B3B0-A8D8F3500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5BC96-CC52-4196-8495-3909AAE1B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DE955-A9C4-4A69-BD7B-8F937B6DB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1194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Kalát</dc:creator>
  <cp:keywords/>
  <dc:description/>
  <cp:lastModifiedBy>Sýkorová Pavla</cp:lastModifiedBy>
  <cp:revision>12</cp:revision>
  <dcterms:created xsi:type="dcterms:W3CDTF">2019-04-07T09:43:00Z</dcterms:created>
  <dcterms:modified xsi:type="dcterms:W3CDTF">2019-10-23T07:46:00Z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