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3E" w:rsidRDefault="0023743E" w:rsidP="008D2B37">
      <w:pPr>
        <w:pStyle w:val="Bezmezer"/>
        <w:ind w:left="-142" w:right="-284" w:hanging="142"/>
        <w:jc w:val="center"/>
        <w:rPr>
          <w:rFonts w:asciiTheme="minorHAnsi" w:hAnsiTheme="minorHAnsi"/>
          <w:b/>
          <w:sz w:val="28"/>
          <w:szCs w:val="28"/>
        </w:rPr>
      </w:pPr>
    </w:p>
    <w:p w:rsidR="008A2DB7" w:rsidRPr="00E31089" w:rsidRDefault="00676CBC" w:rsidP="008D2B37">
      <w:pPr>
        <w:pStyle w:val="Bezmezer"/>
        <w:ind w:left="-142" w:right="-284" w:hanging="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</w:t>
      </w:r>
      <w:r w:rsidR="006C24A7" w:rsidRPr="00E31089">
        <w:rPr>
          <w:rFonts w:asciiTheme="minorHAnsi" w:hAnsiTheme="minorHAnsi"/>
          <w:b/>
          <w:sz w:val="28"/>
          <w:szCs w:val="28"/>
        </w:rPr>
        <w:t>ápis z</w:t>
      </w:r>
      <w:r w:rsidR="007314F7">
        <w:rPr>
          <w:rFonts w:asciiTheme="minorHAnsi" w:hAnsiTheme="minorHAnsi"/>
          <w:b/>
          <w:sz w:val="28"/>
          <w:szCs w:val="28"/>
        </w:rPr>
        <w:t xml:space="preserve"> </w:t>
      </w:r>
      <w:r w:rsidR="001139AA">
        <w:rPr>
          <w:rFonts w:asciiTheme="minorHAnsi" w:hAnsiTheme="minorHAnsi"/>
          <w:b/>
          <w:sz w:val="28"/>
          <w:szCs w:val="28"/>
        </w:rPr>
        <w:t>2</w:t>
      </w:r>
      <w:r w:rsidR="00B1440E" w:rsidRPr="00E31089">
        <w:rPr>
          <w:rFonts w:asciiTheme="minorHAnsi" w:hAnsiTheme="minorHAnsi"/>
          <w:b/>
          <w:sz w:val="28"/>
          <w:szCs w:val="28"/>
        </w:rPr>
        <w:t xml:space="preserve">. jednání </w:t>
      </w:r>
      <w:r w:rsidR="008A2DB7" w:rsidRPr="00E31089">
        <w:rPr>
          <w:rFonts w:asciiTheme="minorHAnsi" w:hAnsiTheme="minorHAnsi"/>
          <w:b/>
          <w:sz w:val="28"/>
          <w:szCs w:val="28"/>
        </w:rPr>
        <w:t>Komise pro výchovu a vzdělávání</w:t>
      </w:r>
      <w:r w:rsidR="0054552A" w:rsidRPr="00E31089">
        <w:rPr>
          <w:rFonts w:asciiTheme="minorHAnsi" w:hAnsiTheme="minorHAnsi"/>
          <w:b/>
          <w:sz w:val="28"/>
          <w:szCs w:val="28"/>
        </w:rPr>
        <w:t xml:space="preserve"> - KVV</w:t>
      </w:r>
      <w:r w:rsidR="00536719" w:rsidRPr="00E31089">
        <w:rPr>
          <w:rFonts w:asciiTheme="minorHAnsi" w:hAnsiTheme="minorHAnsi"/>
          <w:b/>
          <w:sz w:val="28"/>
          <w:szCs w:val="28"/>
        </w:rPr>
        <w:t xml:space="preserve">  </w:t>
      </w:r>
    </w:p>
    <w:p w:rsidR="007C6D0D" w:rsidRPr="00FF51B9" w:rsidRDefault="007C6D0D" w:rsidP="003046C9">
      <w:pPr>
        <w:pStyle w:val="Bezmezer"/>
        <w:spacing w:before="240" w:line="360" w:lineRule="auto"/>
        <w:ind w:left="-284" w:right="-284"/>
        <w:jc w:val="both"/>
        <w:rPr>
          <w:rFonts w:asciiTheme="minorHAnsi" w:hAnsiTheme="minorHAnsi"/>
        </w:rPr>
      </w:pPr>
      <w:r w:rsidRPr="00FF51B9">
        <w:rPr>
          <w:rFonts w:asciiTheme="minorHAnsi" w:hAnsiTheme="minorHAnsi"/>
          <w:u w:val="single"/>
        </w:rPr>
        <w:t>Datum:</w:t>
      </w:r>
      <w:r w:rsidR="008830AF" w:rsidRPr="00FF51B9">
        <w:rPr>
          <w:rFonts w:asciiTheme="minorHAnsi" w:hAnsiTheme="minorHAnsi"/>
        </w:rPr>
        <w:tab/>
      </w:r>
      <w:r w:rsidR="00B01AC6">
        <w:rPr>
          <w:rFonts w:asciiTheme="minorHAnsi" w:hAnsiTheme="minorHAnsi"/>
        </w:rPr>
        <w:t>21</w:t>
      </w:r>
      <w:r w:rsidRPr="00FF51B9">
        <w:rPr>
          <w:rFonts w:asciiTheme="minorHAnsi" w:hAnsiTheme="minorHAnsi"/>
        </w:rPr>
        <w:t xml:space="preserve">. </w:t>
      </w:r>
      <w:r w:rsidR="007314F7">
        <w:rPr>
          <w:rFonts w:asciiTheme="minorHAnsi" w:hAnsiTheme="minorHAnsi"/>
        </w:rPr>
        <w:t>února</w:t>
      </w:r>
      <w:r w:rsidRPr="00FF51B9">
        <w:rPr>
          <w:rFonts w:asciiTheme="minorHAnsi" w:hAnsiTheme="minorHAnsi"/>
        </w:rPr>
        <w:t xml:space="preserve"> 201</w:t>
      </w:r>
      <w:r w:rsidR="007314F7">
        <w:rPr>
          <w:rFonts w:asciiTheme="minorHAnsi" w:hAnsiTheme="minorHAnsi"/>
        </w:rPr>
        <w:t>9</w:t>
      </w:r>
    </w:p>
    <w:p w:rsidR="003815C5" w:rsidRPr="009B4DE1" w:rsidRDefault="007C6D0D" w:rsidP="003046C9">
      <w:pPr>
        <w:pStyle w:val="Bezmezer"/>
        <w:spacing w:line="360" w:lineRule="auto"/>
        <w:ind w:left="-284" w:right="-284"/>
        <w:jc w:val="both"/>
        <w:rPr>
          <w:rFonts w:asciiTheme="minorHAnsi" w:hAnsiTheme="minorHAnsi"/>
        </w:rPr>
      </w:pPr>
      <w:r w:rsidRPr="00FF51B9">
        <w:rPr>
          <w:rFonts w:asciiTheme="minorHAnsi" w:hAnsiTheme="minorHAnsi"/>
          <w:u w:val="single"/>
        </w:rPr>
        <w:t>Účast:</w:t>
      </w:r>
      <w:r w:rsidR="00845B6E" w:rsidRPr="00FF51B9">
        <w:rPr>
          <w:rFonts w:asciiTheme="minorHAnsi" w:hAnsiTheme="minorHAnsi"/>
        </w:rPr>
        <w:tab/>
      </w:r>
      <w:r w:rsidR="0087212E">
        <w:rPr>
          <w:rFonts w:asciiTheme="minorHAnsi" w:hAnsiTheme="minorHAnsi"/>
        </w:rPr>
        <w:t>d</w:t>
      </w:r>
      <w:r w:rsidR="00845B6E" w:rsidRPr="00FF51B9">
        <w:rPr>
          <w:rFonts w:asciiTheme="minorHAnsi" w:hAnsiTheme="minorHAnsi"/>
        </w:rPr>
        <w:t xml:space="preserve">le prezenční listiny </w:t>
      </w:r>
      <w:r w:rsidR="00845B6E" w:rsidRPr="009B4DE1">
        <w:rPr>
          <w:rFonts w:asciiTheme="minorHAnsi" w:hAnsiTheme="minorHAnsi"/>
        </w:rPr>
        <w:t xml:space="preserve">- </w:t>
      </w:r>
      <w:r w:rsidRPr="009B4DE1">
        <w:rPr>
          <w:rFonts w:asciiTheme="minorHAnsi" w:hAnsiTheme="minorHAnsi"/>
        </w:rPr>
        <w:t xml:space="preserve">komise </w:t>
      </w:r>
      <w:r w:rsidR="007A4719" w:rsidRPr="009B4DE1">
        <w:rPr>
          <w:rFonts w:asciiTheme="minorHAnsi" w:hAnsiTheme="minorHAnsi"/>
        </w:rPr>
        <w:t xml:space="preserve">je </w:t>
      </w:r>
      <w:r w:rsidR="00C63DF0" w:rsidRPr="009B4DE1">
        <w:rPr>
          <w:rFonts w:asciiTheme="minorHAnsi" w:hAnsiTheme="minorHAnsi"/>
        </w:rPr>
        <w:t>usnášeníschopná</w:t>
      </w:r>
      <w:r w:rsidR="00913648" w:rsidRPr="009B4DE1">
        <w:rPr>
          <w:rFonts w:asciiTheme="minorHAnsi" w:hAnsiTheme="minorHAnsi"/>
        </w:rPr>
        <w:t xml:space="preserve">; </w:t>
      </w:r>
    </w:p>
    <w:p w:rsidR="00C45EBC" w:rsidRPr="009B4DE1" w:rsidRDefault="00FC382E" w:rsidP="00C45EBC">
      <w:pPr>
        <w:pStyle w:val="Bezmezer"/>
        <w:spacing w:line="360" w:lineRule="auto"/>
        <w:ind w:left="708" w:right="-284"/>
        <w:jc w:val="both"/>
      </w:pPr>
      <w:r w:rsidRPr="009B4DE1">
        <w:rPr>
          <w:rFonts w:asciiTheme="minorHAnsi" w:hAnsiTheme="minorHAnsi"/>
        </w:rPr>
        <w:t>omluven</w:t>
      </w:r>
      <w:r w:rsidR="001D0213" w:rsidRPr="009B4DE1">
        <w:rPr>
          <w:rFonts w:asciiTheme="minorHAnsi" w:hAnsiTheme="minorHAnsi"/>
        </w:rPr>
        <w:t>i</w:t>
      </w:r>
      <w:r w:rsidR="00C63DF0" w:rsidRPr="009B4DE1">
        <w:rPr>
          <w:rFonts w:asciiTheme="minorHAnsi" w:hAnsiTheme="minorHAnsi"/>
        </w:rPr>
        <w:t>:</w:t>
      </w:r>
      <w:r w:rsidR="002473B2" w:rsidRPr="009B4DE1">
        <w:t xml:space="preserve"> </w:t>
      </w:r>
      <w:r w:rsidR="009B4DE1" w:rsidRPr="009B4DE1">
        <w:t>PaedDr. Tomáš Hlaváč</w:t>
      </w:r>
    </w:p>
    <w:p w:rsidR="00C45EBC" w:rsidRPr="009B4DE1" w:rsidRDefault="00C45EBC" w:rsidP="003046C9">
      <w:pPr>
        <w:pStyle w:val="Bezmezer"/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Přítomní hosté:</w:t>
      </w:r>
      <w:r w:rsidRPr="00C45EBC">
        <w:rPr>
          <w:rFonts w:asciiTheme="minorHAnsi" w:hAnsiTheme="minorHAnsi"/>
        </w:rPr>
        <w:tab/>
      </w:r>
      <w:r w:rsidRPr="009B4DE1">
        <w:rPr>
          <w:rFonts w:asciiTheme="minorHAnsi" w:hAnsiTheme="minorHAnsi"/>
        </w:rPr>
        <w:t>žádný</w:t>
      </w:r>
    </w:p>
    <w:p w:rsidR="00674C53" w:rsidRDefault="007C6D0D" w:rsidP="003046C9">
      <w:pPr>
        <w:pStyle w:val="Bezmezer"/>
        <w:spacing w:line="360" w:lineRule="auto"/>
        <w:ind w:left="-284" w:right="-284"/>
        <w:jc w:val="both"/>
        <w:rPr>
          <w:rFonts w:asciiTheme="minorHAnsi" w:hAnsiTheme="minorHAnsi"/>
        </w:rPr>
      </w:pPr>
      <w:r w:rsidRPr="00FF51B9">
        <w:rPr>
          <w:rFonts w:asciiTheme="minorHAnsi" w:hAnsiTheme="minorHAnsi"/>
          <w:u w:val="single"/>
        </w:rPr>
        <w:t>Koordinátorka:</w:t>
      </w:r>
      <w:r w:rsidRPr="00FF51B9">
        <w:rPr>
          <w:rFonts w:asciiTheme="minorHAnsi" w:hAnsiTheme="minorHAnsi"/>
        </w:rPr>
        <w:tab/>
      </w:r>
      <w:r w:rsidR="00013D49" w:rsidRPr="00FF51B9">
        <w:rPr>
          <w:rFonts w:asciiTheme="minorHAnsi" w:hAnsiTheme="minorHAnsi"/>
        </w:rPr>
        <w:t>Mgr. Věra Holá</w:t>
      </w:r>
      <w:r w:rsidR="00C62B52" w:rsidRPr="00FF51B9">
        <w:rPr>
          <w:rFonts w:asciiTheme="minorHAnsi" w:hAnsiTheme="minorHAnsi"/>
        </w:rPr>
        <w:t xml:space="preserve">, </w:t>
      </w:r>
      <w:r w:rsidR="00C45EBC">
        <w:rPr>
          <w:rFonts w:asciiTheme="minorHAnsi" w:hAnsiTheme="minorHAnsi"/>
        </w:rPr>
        <w:t>Odbor školství, kultury a sportu (OŠKS)</w:t>
      </w:r>
    </w:p>
    <w:p w:rsidR="0087212E" w:rsidRDefault="0087212E" w:rsidP="003046C9">
      <w:pPr>
        <w:pStyle w:val="Bezmezer"/>
        <w:spacing w:line="360" w:lineRule="auto"/>
        <w:ind w:left="-142" w:right="-284" w:hanging="142"/>
        <w:jc w:val="both"/>
        <w:rPr>
          <w:rFonts w:asciiTheme="minorHAnsi" w:hAnsiTheme="minorHAnsi" w:cstheme="minorHAnsi"/>
          <w:u w:val="single"/>
        </w:rPr>
      </w:pPr>
      <w:r w:rsidRPr="0087212E">
        <w:rPr>
          <w:rFonts w:asciiTheme="minorHAnsi" w:hAnsiTheme="minorHAnsi" w:cstheme="minorHAnsi"/>
          <w:u w:val="single"/>
        </w:rPr>
        <w:t>Program:</w:t>
      </w:r>
    </w:p>
    <w:p w:rsidR="00B01AC6" w:rsidRPr="00B01AC6" w:rsidRDefault="00B01AC6" w:rsidP="00B01AC6">
      <w:pPr>
        <w:pStyle w:val="Bezmezer"/>
        <w:numPr>
          <w:ilvl w:val="0"/>
          <w:numId w:val="1"/>
        </w:numPr>
        <w:spacing w:line="276" w:lineRule="auto"/>
        <w:ind w:left="284" w:right="-284" w:hanging="426"/>
        <w:jc w:val="both"/>
      </w:pPr>
      <w:r w:rsidRPr="00B01AC6">
        <w:t>Zahájení jednání</w:t>
      </w:r>
      <w:r w:rsidR="00A626D4">
        <w:t>, určení zapisovatele</w:t>
      </w:r>
    </w:p>
    <w:p w:rsidR="00B01AC6" w:rsidRPr="00B01AC6" w:rsidRDefault="00B01AC6" w:rsidP="00B01AC6">
      <w:pPr>
        <w:pStyle w:val="Bezmezer"/>
        <w:numPr>
          <w:ilvl w:val="0"/>
          <w:numId w:val="1"/>
        </w:numPr>
        <w:spacing w:line="276" w:lineRule="auto"/>
        <w:ind w:left="284" w:right="-284" w:hanging="426"/>
        <w:jc w:val="both"/>
      </w:pPr>
      <w:r w:rsidRPr="00B01AC6">
        <w:t>Schválení programu jednání</w:t>
      </w:r>
    </w:p>
    <w:p w:rsidR="00B01AC6" w:rsidRPr="00B01AC6" w:rsidRDefault="00B01AC6" w:rsidP="00B01AC6">
      <w:pPr>
        <w:pStyle w:val="Bezmezer"/>
        <w:numPr>
          <w:ilvl w:val="0"/>
          <w:numId w:val="1"/>
        </w:numPr>
        <w:spacing w:line="276" w:lineRule="auto"/>
        <w:ind w:left="284" w:right="-284" w:hanging="426"/>
        <w:jc w:val="both"/>
      </w:pPr>
      <w:r w:rsidRPr="00B01AC6">
        <w:t>Informace členů komise</w:t>
      </w:r>
    </w:p>
    <w:p w:rsidR="00B01AC6" w:rsidRPr="00B01AC6" w:rsidRDefault="00B01AC6" w:rsidP="00B01AC6">
      <w:pPr>
        <w:pStyle w:val="Bezmezer"/>
        <w:numPr>
          <w:ilvl w:val="0"/>
          <w:numId w:val="1"/>
        </w:numPr>
        <w:spacing w:line="276" w:lineRule="auto"/>
        <w:ind w:left="284" w:right="-284" w:hanging="426"/>
        <w:jc w:val="both"/>
      </w:pPr>
      <w:bookmarkStart w:id="0" w:name="_Hlk1632784"/>
      <w:r w:rsidRPr="00B01AC6">
        <w:t>Posuzování předložených žádostí o dotace v oblasti výchovy a vzdělávání na rok 2019</w:t>
      </w:r>
    </w:p>
    <w:bookmarkEnd w:id="0"/>
    <w:p w:rsidR="00B01AC6" w:rsidRPr="00B01AC6" w:rsidRDefault="00B01AC6" w:rsidP="00B01AC6">
      <w:pPr>
        <w:pStyle w:val="Bezmezer"/>
        <w:numPr>
          <w:ilvl w:val="0"/>
          <w:numId w:val="1"/>
        </w:numPr>
        <w:spacing w:line="276" w:lineRule="auto"/>
        <w:ind w:left="284" w:right="-284" w:hanging="426"/>
        <w:jc w:val="both"/>
      </w:pPr>
      <w:r w:rsidRPr="00B01AC6">
        <w:t>Diskuze</w:t>
      </w:r>
    </w:p>
    <w:p w:rsidR="001D0213" w:rsidRPr="00B1786D" w:rsidRDefault="00B01AC6" w:rsidP="00B01AC6">
      <w:pPr>
        <w:pStyle w:val="Bezmezer"/>
        <w:numPr>
          <w:ilvl w:val="0"/>
          <w:numId w:val="1"/>
        </w:numPr>
        <w:spacing w:line="276" w:lineRule="auto"/>
        <w:ind w:left="284" w:right="-284" w:hanging="426"/>
        <w:jc w:val="both"/>
      </w:pPr>
      <w:r w:rsidRPr="00B01AC6">
        <w:t>Závěr</w:t>
      </w:r>
    </w:p>
    <w:p w:rsidR="00047059" w:rsidRDefault="00047059" w:rsidP="003046C9">
      <w:pPr>
        <w:pStyle w:val="Bezmezer"/>
        <w:spacing w:line="276" w:lineRule="auto"/>
        <w:ind w:left="-142" w:right="-284" w:hanging="142"/>
        <w:jc w:val="both"/>
        <w:rPr>
          <w:rFonts w:asciiTheme="minorHAnsi" w:hAnsiTheme="minorHAnsi" w:cstheme="minorHAnsi"/>
          <w:u w:val="single"/>
        </w:rPr>
      </w:pPr>
    </w:p>
    <w:p w:rsidR="00066624" w:rsidRPr="00043D1A" w:rsidRDefault="0087212E" w:rsidP="00066624">
      <w:pPr>
        <w:pStyle w:val="Bezmezer"/>
        <w:spacing w:line="360" w:lineRule="auto"/>
        <w:ind w:left="-284" w:right="-284"/>
        <w:jc w:val="both"/>
        <w:rPr>
          <w:rFonts w:asciiTheme="minorHAnsi" w:hAnsiTheme="minorHAnsi"/>
          <w:b/>
        </w:rPr>
      </w:pPr>
      <w:r w:rsidRPr="00043D1A">
        <w:rPr>
          <w:rFonts w:asciiTheme="minorHAnsi" w:hAnsiTheme="minorHAnsi"/>
          <w:b/>
        </w:rPr>
        <w:t>ad 1) Zahájení jednání KVV</w:t>
      </w:r>
      <w:r w:rsidR="006369A2" w:rsidRPr="00043D1A">
        <w:rPr>
          <w:rFonts w:asciiTheme="minorHAnsi" w:hAnsiTheme="minorHAnsi"/>
          <w:b/>
        </w:rPr>
        <w:t>, představení členů komise</w:t>
      </w:r>
    </w:p>
    <w:p w:rsidR="006369A2" w:rsidRPr="009B4DE1" w:rsidRDefault="00C45EBC" w:rsidP="00066624">
      <w:pPr>
        <w:pStyle w:val="Bezmezer"/>
        <w:spacing w:line="360" w:lineRule="auto"/>
        <w:ind w:left="-284" w:right="-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Předseda KVV </w:t>
      </w:r>
      <w:r w:rsidR="006369A2" w:rsidRPr="006369A2">
        <w:rPr>
          <w:rFonts w:asciiTheme="minorHAnsi" w:hAnsiTheme="minorHAnsi"/>
        </w:rPr>
        <w:t>Mgr. Král</w:t>
      </w:r>
      <w:r w:rsidR="006369A2">
        <w:rPr>
          <w:rFonts w:asciiTheme="minorHAnsi" w:hAnsiTheme="minorHAnsi"/>
        </w:rPr>
        <w:t xml:space="preserve"> </w:t>
      </w:r>
      <w:r w:rsidR="00350976">
        <w:rPr>
          <w:rFonts w:asciiTheme="minorHAnsi" w:hAnsiTheme="minorHAnsi"/>
        </w:rPr>
        <w:t xml:space="preserve">zahájil jednání </w:t>
      </w:r>
      <w:r w:rsidR="00350976" w:rsidRPr="009B4DE1">
        <w:rPr>
          <w:rFonts w:asciiTheme="minorHAnsi" w:hAnsiTheme="minorHAnsi"/>
        </w:rPr>
        <w:t xml:space="preserve">KVV a </w:t>
      </w:r>
      <w:r w:rsidRPr="009B4DE1">
        <w:rPr>
          <w:rFonts w:asciiTheme="minorHAnsi" w:hAnsiTheme="minorHAnsi"/>
        </w:rPr>
        <w:t>pověřil</w:t>
      </w:r>
      <w:r w:rsidR="006369A2" w:rsidRPr="009B4DE1">
        <w:rPr>
          <w:rFonts w:asciiTheme="minorHAnsi" w:hAnsiTheme="minorHAnsi"/>
        </w:rPr>
        <w:t xml:space="preserve"> </w:t>
      </w:r>
      <w:r w:rsidR="009B4DE1" w:rsidRPr="009B4DE1">
        <w:rPr>
          <w:rFonts w:asciiTheme="minorHAnsi" w:hAnsiTheme="minorHAnsi"/>
        </w:rPr>
        <w:t>koordinátorku komise</w:t>
      </w:r>
      <w:r w:rsidR="006369A2" w:rsidRPr="009B4DE1">
        <w:rPr>
          <w:rFonts w:asciiTheme="minorHAnsi" w:hAnsiTheme="minorHAnsi"/>
        </w:rPr>
        <w:t xml:space="preserve"> vyhotovení</w:t>
      </w:r>
      <w:r w:rsidRPr="009B4DE1">
        <w:rPr>
          <w:rFonts w:asciiTheme="minorHAnsi" w:hAnsiTheme="minorHAnsi"/>
        </w:rPr>
        <w:t>m</w:t>
      </w:r>
      <w:r w:rsidR="006369A2" w:rsidRPr="009B4DE1">
        <w:rPr>
          <w:rFonts w:asciiTheme="minorHAnsi" w:hAnsiTheme="minorHAnsi"/>
        </w:rPr>
        <w:t xml:space="preserve"> zápisu.</w:t>
      </w:r>
    </w:p>
    <w:p w:rsidR="00365B17" w:rsidRDefault="0087212E" w:rsidP="003046C9">
      <w:pPr>
        <w:spacing w:after="0" w:line="360" w:lineRule="auto"/>
        <w:ind w:left="-284" w:right="-284"/>
        <w:jc w:val="both"/>
        <w:rPr>
          <w:rFonts w:cs="Arial"/>
        </w:rPr>
      </w:pPr>
      <w:r w:rsidRPr="00043D1A">
        <w:rPr>
          <w:rFonts w:eastAsia="Calibri" w:cs="Times New Roman"/>
          <w:b/>
        </w:rPr>
        <w:t>ad 2) Schválení programu jednání.</w:t>
      </w:r>
      <w:r>
        <w:rPr>
          <w:rFonts w:eastAsia="Calibri" w:cs="Times New Roman"/>
          <w:b/>
        </w:rPr>
        <w:t xml:space="preserve"> </w:t>
      </w:r>
      <w:r w:rsidRPr="00392841">
        <w:rPr>
          <w:rFonts w:cs="Arial"/>
        </w:rPr>
        <w:t>N</w:t>
      </w:r>
      <w:r>
        <w:rPr>
          <w:rFonts w:cs="Arial"/>
        </w:rPr>
        <w:t>a</w:t>
      </w:r>
      <w:r w:rsidRPr="00392841">
        <w:rPr>
          <w:rFonts w:cs="Arial"/>
        </w:rPr>
        <w:t>vr</w:t>
      </w:r>
      <w:r>
        <w:rPr>
          <w:rFonts w:cs="Arial"/>
        </w:rPr>
        <w:t xml:space="preserve">žený </w:t>
      </w:r>
      <w:r w:rsidRPr="00AD42DE">
        <w:rPr>
          <w:rFonts w:cs="Arial"/>
        </w:rPr>
        <w:t xml:space="preserve">program </w:t>
      </w:r>
      <w:r>
        <w:rPr>
          <w:rFonts w:cs="Arial"/>
        </w:rPr>
        <w:t xml:space="preserve">byl </w:t>
      </w:r>
      <w:r w:rsidRPr="00392841">
        <w:rPr>
          <w:rFonts w:cs="Arial"/>
        </w:rPr>
        <w:t>schválen</w:t>
      </w:r>
      <w:r>
        <w:rPr>
          <w:rFonts w:cs="Arial"/>
        </w:rPr>
        <w:t xml:space="preserve"> bez připomínek.          </w:t>
      </w:r>
    </w:p>
    <w:p w:rsidR="0087212E" w:rsidRPr="009B4DE1" w:rsidRDefault="00493C53" w:rsidP="00493C53">
      <w:pPr>
        <w:spacing w:after="0" w:line="360" w:lineRule="auto"/>
        <w:ind w:left="4956" w:right="-284" w:firstLine="708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-</w:t>
      </w:r>
      <w:r w:rsidR="0087212E" w:rsidRPr="009B4DE1">
        <w:rPr>
          <w:rFonts w:eastAsia="Calibri" w:cs="Times New Roman"/>
          <w:b/>
        </w:rPr>
        <w:t>hlasováno</w:t>
      </w:r>
      <w:r>
        <w:rPr>
          <w:rFonts w:eastAsia="Calibri" w:cs="Times New Roman"/>
          <w:b/>
        </w:rPr>
        <w:tab/>
      </w:r>
      <w:r w:rsidR="0060171D" w:rsidRPr="009B4DE1">
        <w:rPr>
          <w:rFonts w:eastAsia="Calibri" w:cs="Times New Roman"/>
          <w:b/>
        </w:rPr>
        <w:t xml:space="preserve"> pro</w:t>
      </w:r>
      <w:r w:rsidR="00365B17" w:rsidRPr="009B4DE1">
        <w:rPr>
          <w:rFonts w:eastAsia="Calibri" w:cs="Times New Roman"/>
          <w:b/>
        </w:rPr>
        <w:t>:</w:t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="009B4DE1" w:rsidRPr="009B4DE1">
        <w:rPr>
          <w:rFonts w:eastAsia="Calibri" w:cs="Times New Roman"/>
          <w:b/>
        </w:rPr>
        <w:t>8</w:t>
      </w:r>
    </w:p>
    <w:p w:rsidR="00365B17" w:rsidRPr="009B4DE1" w:rsidRDefault="00365B17" w:rsidP="00365B17">
      <w:pPr>
        <w:spacing w:after="0" w:line="360" w:lineRule="auto"/>
        <w:ind w:left="6796" w:right="-284" w:firstLine="284"/>
        <w:jc w:val="both"/>
        <w:rPr>
          <w:rFonts w:eastAsia="Calibri" w:cs="Times New Roman"/>
          <w:b/>
        </w:rPr>
      </w:pPr>
      <w:r w:rsidRPr="00493C53">
        <w:rPr>
          <w:rFonts w:eastAsia="Calibri" w:cs="Times New Roman"/>
          <w:b/>
        </w:rPr>
        <w:t xml:space="preserve"> </w:t>
      </w:r>
      <w:r w:rsidR="00493C53" w:rsidRPr="00493C53">
        <w:rPr>
          <w:rFonts w:eastAsia="Calibri" w:cs="Times New Roman"/>
          <w:b/>
        </w:rPr>
        <w:t>p</w:t>
      </w:r>
      <w:r w:rsidRPr="00493C53">
        <w:rPr>
          <w:rFonts w:eastAsia="Calibri" w:cs="Times New Roman"/>
          <w:b/>
        </w:rPr>
        <w:t>r</w:t>
      </w:r>
      <w:r w:rsidRPr="009B4DE1">
        <w:rPr>
          <w:rFonts w:eastAsia="Calibri" w:cs="Times New Roman"/>
          <w:b/>
        </w:rPr>
        <w:t>oti:</w:t>
      </w:r>
      <w:r w:rsidR="00493C53">
        <w:rPr>
          <w:rFonts w:eastAsia="Calibri" w:cs="Times New Roman"/>
          <w:b/>
        </w:rPr>
        <w:tab/>
      </w:r>
      <w:r w:rsidR="00493C53">
        <w:rPr>
          <w:rFonts w:eastAsia="Calibri" w:cs="Times New Roman"/>
          <w:b/>
        </w:rPr>
        <w:tab/>
      </w:r>
      <w:r w:rsidR="00F06B00" w:rsidRPr="009B4DE1">
        <w:rPr>
          <w:rFonts w:eastAsia="Calibri" w:cs="Times New Roman"/>
          <w:b/>
        </w:rPr>
        <w:t>0</w:t>
      </w:r>
    </w:p>
    <w:p w:rsidR="00365B17" w:rsidRPr="009B4DE1" w:rsidRDefault="00365B17" w:rsidP="00365B17">
      <w:pPr>
        <w:spacing w:after="0" w:line="360" w:lineRule="auto"/>
        <w:ind w:left="6796" w:right="-284" w:firstLine="284"/>
        <w:jc w:val="both"/>
        <w:rPr>
          <w:rFonts w:eastAsia="Calibri" w:cs="Times New Roman"/>
          <w:b/>
        </w:rPr>
      </w:pPr>
      <w:r w:rsidRPr="009B4DE1">
        <w:rPr>
          <w:rFonts w:eastAsia="Calibri" w:cs="Times New Roman"/>
        </w:rPr>
        <w:t xml:space="preserve"> </w:t>
      </w:r>
      <w:r w:rsidRPr="009B4DE1">
        <w:rPr>
          <w:rFonts w:eastAsia="Calibri" w:cs="Times New Roman"/>
          <w:b/>
        </w:rPr>
        <w:t>zdržel</w:t>
      </w:r>
      <w:r w:rsidR="00334037" w:rsidRPr="009B4DE1">
        <w:rPr>
          <w:rFonts w:eastAsia="Calibri" w:cs="Times New Roman"/>
          <w:b/>
        </w:rPr>
        <w:t xml:space="preserve"> se: </w:t>
      </w:r>
      <w:r w:rsidR="00493C53">
        <w:rPr>
          <w:rFonts w:eastAsia="Calibri" w:cs="Times New Roman"/>
          <w:b/>
        </w:rPr>
        <w:tab/>
      </w:r>
      <w:r w:rsidR="00334037" w:rsidRPr="009B4DE1">
        <w:rPr>
          <w:rFonts w:eastAsia="Calibri" w:cs="Times New Roman"/>
          <w:b/>
        </w:rPr>
        <w:t>0</w:t>
      </w:r>
    </w:p>
    <w:p w:rsidR="00E3275E" w:rsidRPr="00043D1A" w:rsidRDefault="003408E5" w:rsidP="00B01AC6">
      <w:pPr>
        <w:pStyle w:val="Bezmezer"/>
        <w:spacing w:line="360" w:lineRule="auto"/>
        <w:ind w:left="-284" w:right="-284"/>
        <w:jc w:val="both"/>
        <w:rPr>
          <w:b/>
        </w:rPr>
      </w:pPr>
      <w:r w:rsidRPr="00043D1A">
        <w:rPr>
          <w:rFonts w:asciiTheme="minorHAnsi" w:hAnsiTheme="minorHAnsi"/>
          <w:b/>
        </w:rPr>
        <w:t xml:space="preserve">ad </w:t>
      </w:r>
      <w:r w:rsidR="00B01AC6" w:rsidRPr="00043D1A">
        <w:rPr>
          <w:rFonts w:asciiTheme="minorHAnsi" w:hAnsiTheme="minorHAnsi"/>
          <w:b/>
        </w:rPr>
        <w:t>3</w:t>
      </w:r>
      <w:r w:rsidR="00AE2E5D" w:rsidRPr="00043D1A">
        <w:rPr>
          <w:rFonts w:asciiTheme="minorHAnsi" w:hAnsiTheme="minorHAnsi"/>
          <w:b/>
        </w:rPr>
        <w:t>)</w:t>
      </w:r>
      <w:r w:rsidR="008F5EC2" w:rsidRPr="00043D1A">
        <w:rPr>
          <w:rFonts w:asciiTheme="minorHAnsi" w:hAnsiTheme="minorHAnsi"/>
          <w:b/>
        </w:rPr>
        <w:t xml:space="preserve"> </w:t>
      </w:r>
      <w:r w:rsidR="00B01AC6" w:rsidRPr="00043D1A">
        <w:rPr>
          <w:b/>
        </w:rPr>
        <w:t xml:space="preserve">Informace </w:t>
      </w:r>
      <w:r w:rsidR="00DF02E5" w:rsidRPr="00043D1A">
        <w:rPr>
          <w:b/>
        </w:rPr>
        <w:t xml:space="preserve">předsedy komise </w:t>
      </w:r>
    </w:p>
    <w:p w:rsidR="00E3275E" w:rsidRDefault="00E3275E" w:rsidP="00B01AC6">
      <w:pPr>
        <w:pStyle w:val="Bezmezer"/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Předseda KVV připomněl členům způsob bodového hodnocení jednotlivých projektů v souladu s „Programem pro poskytování dotací pro rok 2019 – VÝCHOVA A VZDĚLÁVÁNÍ“ (dále „Program“).</w:t>
      </w:r>
    </w:p>
    <w:p w:rsidR="00043D1A" w:rsidRDefault="00043D1A" w:rsidP="00C149F8">
      <w:pPr>
        <w:pStyle w:val="Bezmezer"/>
        <w:spacing w:line="360" w:lineRule="auto"/>
        <w:ind w:left="-284" w:right="-284"/>
        <w:jc w:val="both"/>
        <w:rPr>
          <w:b/>
        </w:rPr>
      </w:pPr>
    </w:p>
    <w:p w:rsidR="00C149F8" w:rsidRDefault="00C149F8" w:rsidP="00C149F8">
      <w:pPr>
        <w:pStyle w:val="Bezmezer"/>
        <w:spacing w:line="360" w:lineRule="auto"/>
        <w:ind w:left="-284" w:right="-284"/>
        <w:jc w:val="both"/>
        <w:rPr>
          <w:b/>
        </w:rPr>
      </w:pPr>
      <w:r>
        <w:rPr>
          <w:b/>
        </w:rPr>
        <w:t xml:space="preserve">ad </w:t>
      </w:r>
      <w:r w:rsidR="00B01AC6">
        <w:rPr>
          <w:b/>
        </w:rPr>
        <w:t>4</w:t>
      </w:r>
      <w:r>
        <w:rPr>
          <w:b/>
        </w:rPr>
        <w:t xml:space="preserve">) </w:t>
      </w:r>
      <w:r w:rsidR="00551B31">
        <w:rPr>
          <w:b/>
        </w:rPr>
        <w:t xml:space="preserve"> </w:t>
      </w:r>
      <w:r w:rsidR="00B01AC6" w:rsidRPr="00B01AC6">
        <w:rPr>
          <w:b/>
        </w:rPr>
        <w:t>Posuzování předložených žádostí o dotace v oblasti výchovy a vzdělávání na rok 2019</w:t>
      </w:r>
    </w:p>
    <w:p w:rsidR="00043D1A" w:rsidRPr="00043D1A" w:rsidRDefault="00043D1A" w:rsidP="00043D1A">
      <w:pPr>
        <w:pStyle w:val="Bezmezer"/>
        <w:numPr>
          <w:ilvl w:val="0"/>
          <w:numId w:val="42"/>
        </w:numPr>
        <w:spacing w:line="360" w:lineRule="auto"/>
        <w:ind w:right="-284"/>
        <w:jc w:val="both"/>
        <w:rPr>
          <w:b/>
        </w:rPr>
      </w:pPr>
      <w:r w:rsidRPr="00043D1A">
        <w:t xml:space="preserve">Celková částka, kterou byla </w:t>
      </w:r>
      <w:r w:rsidR="007D5E98">
        <w:t>KVV</w:t>
      </w:r>
      <w:r w:rsidRPr="00043D1A">
        <w:t xml:space="preserve"> oprávněna navrhnout k rozdělení v rámci dotací na výchovu a</w:t>
      </w:r>
      <w:r w:rsidR="00EF416A">
        <w:t> </w:t>
      </w:r>
      <w:r w:rsidRPr="00043D1A">
        <w:t xml:space="preserve">vzdělávání pro rok 2019 byla </w:t>
      </w:r>
      <w:r w:rsidRPr="00043D1A">
        <w:rPr>
          <w:b/>
        </w:rPr>
        <w:t>900.000,00 Kč</w:t>
      </w:r>
      <w:r>
        <w:rPr>
          <w:b/>
        </w:rPr>
        <w:t>.</w:t>
      </w:r>
    </w:p>
    <w:p w:rsidR="00043D1A" w:rsidRPr="00043D1A" w:rsidRDefault="00043D1A" w:rsidP="00043D1A">
      <w:pPr>
        <w:pStyle w:val="Bezmezer"/>
        <w:numPr>
          <w:ilvl w:val="0"/>
          <w:numId w:val="42"/>
        </w:numPr>
        <w:spacing w:line="360" w:lineRule="auto"/>
        <w:ind w:right="-284"/>
        <w:jc w:val="both"/>
        <w:rPr>
          <w:b/>
        </w:rPr>
      </w:pPr>
      <w:r w:rsidRPr="00043D1A">
        <w:t>Členové KVV se usnesli, že navrhnou k rozdělení celou výše uvedenou částku</w:t>
      </w:r>
      <w:r w:rsidRPr="00043D1A">
        <w:tab/>
      </w:r>
      <w:r w:rsidRPr="00043D1A">
        <w:tab/>
        <w:t xml:space="preserve">      </w:t>
      </w:r>
      <w:r w:rsidRPr="00043D1A">
        <w:rPr>
          <w:b/>
        </w:rPr>
        <w:t>8/0/0</w:t>
      </w:r>
    </w:p>
    <w:p w:rsidR="00043D1A" w:rsidRDefault="00043D1A" w:rsidP="00043D1A">
      <w:pPr>
        <w:pStyle w:val="Bezmezer"/>
        <w:numPr>
          <w:ilvl w:val="0"/>
          <w:numId w:val="42"/>
        </w:numPr>
        <w:spacing w:line="360" w:lineRule="auto"/>
        <w:ind w:right="-284"/>
        <w:jc w:val="both"/>
      </w:pPr>
      <w:r w:rsidRPr="00043D1A">
        <w:t>Hodnocení žádostí a jednotlivých projektů proběhlo v souladu s „Pravidly pro poskytování dotací a</w:t>
      </w:r>
      <w:r w:rsidR="00EF416A">
        <w:t> </w:t>
      </w:r>
      <w:r w:rsidRPr="00043D1A">
        <w:t>návratných finančních výpomocí z rozpočtu města Příbram č.2/2018</w:t>
      </w:r>
      <w:r>
        <w:t>“</w:t>
      </w:r>
      <w:r w:rsidR="007D5E98">
        <w:t xml:space="preserve"> (dále „Pravidla“)</w:t>
      </w:r>
      <w:r>
        <w:t xml:space="preserve"> a v souladu s</w:t>
      </w:r>
      <w:r w:rsidR="00EF416A">
        <w:t> </w:t>
      </w:r>
      <w:bookmarkStart w:id="1" w:name="_GoBack"/>
      <w:bookmarkEnd w:id="1"/>
      <w:r>
        <w:t>„Programem“.</w:t>
      </w:r>
    </w:p>
    <w:p w:rsidR="007D5E98" w:rsidRPr="007D5E98" w:rsidRDefault="007D5E98" w:rsidP="00043D1A">
      <w:pPr>
        <w:pStyle w:val="Bezmezer"/>
        <w:spacing w:line="360" w:lineRule="auto"/>
        <w:ind w:left="-284" w:right="-284"/>
        <w:jc w:val="both"/>
        <w:rPr>
          <w:b/>
        </w:rPr>
      </w:pPr>
      <w:r>
        <w:t>KVV rozhodovala v prvním kole o návrhu na vyřazení žádostí, které nesplnily stanovené formální náležitosti nebo podmínky podpory účelu v souladu s „Pravidly“ a „Programem“. Členové KVV doporučili k vyřazení celkem 3 projekty. Na základě hlasování o každém z nich KVV navrhuje vyřadit 2 projekty (viz příloha</w:t>
      </w:r>
      <w:r w:rsidR="00185CD0">
        <w:t xml:space="preserve"> „Seznam žádostí“</w:t>
      </w:r>
      <w:r>
        <w:t>)</w:t>
      </w:r>
      <w:r w:rsidR="005309EA">
        <w:t>, které již nebudou předmětem dalšího posuzování KVV.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E98">
        <w:rPr>
          <w:b/>
        </w:rPr>
        <w:t xml:space="preserve">       </w:t>
      </w:r>
      <w:r w:rsidR="005309EA">
        <w:rPr>
          <w:b/>
        </w:rPr>
        <w:tab/>
      </w:r>
      <w:r w:rsidR="005309EA">
        <w:rPr>
          <w:b/>
        </w:rPr>
        <w:tab/>
      </w:r>
      <w:r w:rsidR="005309EA">
        <w:rPr>
          <w:b/>
        </w:rPr>
        <w:tab/>
      </w:r>
      <w:r w:rsidR="005309EA">
        <w:rPr>
          <w:b/>
        </w:rPr>
        <w:tab/>
      </w:r>
      <w:r w:rsidR="005309EA">
        <w:rPr>
          <w:b/>
        </w:rPr>
        <w:tab/>
      </w:r>
      <w:r w:rsidR="005309EA">
        <w:rPr>
          <w:b/>
        </w:rPr>
        <w:tab/>
      </w:r>
      <w:r w:rsidR="005309EA">
        <w:rPr>
          <w:b/>
        </w:rPr>
        <w:tab/>
      </w:r>
      <w:r w:rsidR="005309EA">
        <w:rPr>
          <w:b/>
        </w:rPr>
        <w:tab/>
      </w:r>
      <w:r w:rsidR="005309EA">
        <w:rPr>
          <w:b/>
        </w:rPr>
        <w:tab/>
      </w:r>
      <w:r w:rsidRPr="007D5E98">
        <w:rPr>
          <w:b/>
        </w:rPr>
        <w:t xml:space="preserve"> 8/0/0</w:t>
      </w:r>
    </w:p>
    <w:p w:rsidR="00043D1A" w:rsidRDefault="005309EA" w:rsidP="00C149F8">
      <w:pPr>
        <w:pStyle w:val="Bezmezer"/>
        <w:spacing w:line="360" w:lineRule="auto"/>
        <w:ind w:left="-284" w:right="-284"/>
        <w:jc w:val="both"/>
      </w:pPr>
      <w:r>
        <w:lastRenderedPageBreak/>
        <w:t>Ve druhém kole</w:t>
      </w:r>
      <w:r w:rsidR="007D5E98">
        <w:t xml:space="preserve"> členové KVV postupně posuzovali </w:t>
      </w:r>
      <w:r>
        <w:t xml:space="preserve">nevyřazené </w:t>
      </w:r>
      <w:r w:rsidR="007D5E98">
        <w:t>žádosti a projekty</w:t>
      </w:r>
      <w:r>
        <w:t>. Jejich kvalitu každý člen KVV ohodnotil body (1-5 max.) podle dílčích kritérií obsažených v „Programu“. Na základě jejich bodového hodnocení byla vygenerována příslušná finanční částka, která je uvedena v</w:t>
      </w:r>
      <w:r w:rsidR="00185CD0">
        <w:t> příloze (viz „</w:t>
      </w:r>
      <w:r w:rsidR="00175033">
        <w:t xml:space="preserve">Seznam </w:t>
      </w:r>
      <w:r w:rsidR="00185CD0">
        <w:t>žádostí“).</w:t>
      </w:r>
    </w:p>
    <w:p w:rsidR="00185CD0" w:rsidRDefault="00185CD0" w:rsidP="00C149F8">
      <w:pPr>
        <w:pStyle w:val="Bezmezer"/>
        <w:spacing w:line="360" w:lineRule="auto"/>
        <w:ind w:left="-284" w:right="-284"/>
        <w:jc w:val="both"/>
      </w:pPr>
      <w:r>
        <w:t xml:space="preserve">Někteří </w:t>
      </w:r>
      <w:r w:rsidRPr="00E21D85">
        <w:t>členové (</w:t>
      </w:r>
      <w:proofErr w:type="spellStart"/>
      <w:r w:rsidR="005966B8" w:rsidRPr="00E21D85">
        <w:t>B.Burda</w:t>
      </w:r>
      <w:proofErr w:type="spellEnd"/>
      <w:r w:rsidR="005966B8" w:rsidRPr="00E21D85">
        <w:t xml:space="preserve"> projekt č. 9, </w:t>
      </w:r>
      <w:r w:rsidRPr="00E21D85">
        <w:t>Mgr. V. Král</w:t>
      </w:r>
      <w:r w:rsidR="005966B8" w:rsidRPr="00E21D85">
        <w:t xml:space="preserve"> projekt č. 11 a</w:t>
      </w:r>
      <w:r w:rsidRPr="00E21D85">
        <w:t xml:space="preserve"> Mgr. S. </w:t>
      </w:r>
      <w:proofErr w:type="spellStart"/>
      <w:r w:rsidRPr="00E21D85">
        <w:t>Luftová</w:t>
      </w:r>
      <w:proofErr w:type="spellEnd"/>
      <w:r w:rsidRPr="00E21D85">
        <w:t xml:space="preserve"> </w:t>
      </w:r>
      <w:r w:rsidR="005966B8" w:rsidRPr="00E21D85">
        <w:t xml:space="preserve">projekt č. 12 </w:t>
      </w:r>
      <w:r w:rsidRPr="00E21D85">
        <w:t>) se přihlásili</w:t>
      </w:r>
      <w:r>
        <w:t xml:space="preserve"> k podjatosti při hlasování o některých žádostech</w:t>
      </w:r>
      <w:r w:rsidR="00D35B4C">
        <w:t xml:space="preserve"> (viz „Seznam žádostí).</w:t>
      </w:r>
    </w:p>
    <w:p w:rsidR="00D35B4C" w:rsidRPr="00EB794A" w:rsidRDefault="00D35B4C" w:rsidP="00C149F8">
      <w:pPr>
        <w:pStyle w:val="Bezmezer"/>
        <w:spacing w:line="360" w:lineRule="auto"/>
        <w:ind w:left="-284" w:right="-284"/>
        <w:jc w:val="both"/>
        <w:rPr>
          <w:b/>
        </w:rPr>
      </w:pPr>
      <w:r>
        <w:t>KVV hlasováním schválila návrh výše podpory z rozpočtu města Příbram pro rok 2019, a to pro každý projekt, který nebyl navržen na vyřazení, a to následovně:</w:t>
      </w:r>
      <w:r w:rsidR="00EB794A">
        <w:t xml:space="preserve">  </w:t>
      </w:r>
      <w:r w:rsidRPr="00EB794A">
        <w:rPr>
          <w:b/>
        </w:rPr>
        <w:t>8/0/0</w:t>
      </w:r>
    </w:p>
    <w:p w:rsidR="00D35B4C" w:rsidRDefault="00D35B4C" w:rsidP="00C149F8">
      <w:pPr>
        <w:pStyle w:val="Bezmezer"/>
        <w:spacing w:line="360" w:lineRule="auto"/>
        <w:ind w:left="-284" w:right="-284"/>
        <w:jc w:val="both"/>
      </w:pPr>
      <w:r>
        <w:tab/>
      </w:r>
      <w:r>
        <w:tab/>
      </w:r>
      <w:r>
        <w:tab/>
      </w:r>
      <w:r>
        <w:tab/>
      </w:r>
      <w:r w:rsidR="00EB794A">
        <w:tab/>
      </w:r>
      <w:r w:rsidR="00EB794A">
        <w:tab/>
      </w:r>
      <w:r w:rsidR="00EB794A">
        <w:tab/>
      </w:r>
      <w:r w:rsidR="00EB794A">
        <w:tab/>
      </w:r>
      <w:r w:rsidRPr="00EB794A">
        <w:rPr>
          <w:b/>
        </w:rPr>
        <w:t>7/</w:t>
      </w:r>
      <w:r w:rsidR="00EB794A">
        <w:rPr>
          <w:b/>
        </w:rPr>
        <w:t>0</w:t>
      </w:r>
      <w:r w:rsidRPr="00EB794A">
        <w:rPr>
          <w:b/>
        </w:rPr>
        <w:t>/0</w:t>
      </w:r>
      <w:r w:rsidR="00EB794A">
        <w:t xml:space="preserve"> (projekty dle přihlášení k podjatosti)</w:t>
      </w:r>
    </w:p>
    <w:p w:rsidR="00551B31" w:rsidRDefault="00551B31" w:rsidP="00551B31">
      <w:pPr>
        <w:pStyle w:val="Bezmezer"/>
        <w:spacing w:line="360" w:lineRule="auto"/>
        <w:ind w:left="76" w:right="-284"/>
        <w:jc w:val="both"/>
      </w:pPr>
    </w:p>
    <w:p w:rsidR="00EB794A" w:rsidRDefault="00551B31" w:rsidP="00EB794A">
      <w:pPr>
        <w:pStyle w:val="Bezmezer"/>
        <w:spacing w:line="360" w:lineRule="auto"/>
        <w:ind w:left="-284" w:right="-284"/>
        <w:jc w:val="both"/>
      </w:pPr>
      <w:r w:rsidRPr="00551B31">
        <w:rPr>
          <w:b/>
        </w:rPr>
        <w:t xml:space="preserve">ad </w:t>
      </w:r>
      <w:r w:rsidR="00B01AC6">
        <w:rPr>
          <w:b/>
        </w:rPr>
        <w:t>5) Diskuze</w:t>
      </w:r>
      <w:r w:rsidR="00EB2FF3">
        <w:t xml:space="preserve"> </w:t>
      </w:r>
    </w:p>
    <w:p w:rsidR="00DA112F" w:rsidRDefault="00EB794A" w:rsidP="00F831EC">
      <w:pPr>
        <w:pStyle w:val="Bezmezer"/>
        <w:numPr>
          <w:ilvl w:val="0"/>
          <w:numId w:val="44"/>
        </w:numPr>
        <w:spacing w:line="360" w:lineRule="auto"/>
        <w:ind w:right="-284"/>
        <w:jc w:val="both"/>
        <w:rPr>
          <w:rFonts w:asciiTheme="minorHAnsi" w:hAnsiTheme="minorHAnsi"/>
        </w:rPr>
      </w:pPr>
      <w:r w:rsidRPr="00DA112F">
        <w:rPr>
          <w:rFonts w:asciiTheme="minorHAnsi" w:hAnsiTheme="minorHAnsi"/>
        </w:rPr>
        <w:t xml:space="preserve">Na dotaz Mgr. </w:t>
      </w:r>
      <w:proofErr w:type="spellStart"/>
      <w:r w:rsidRPr="00DA112F">
        <w:rPr>
          <w:rFonts w:asciiTheme="minorHAnsi" w:hAnsiTheme="minorHAnsi"/>
        </w:rPr>
        <w:t>Kredbové</w:t>
      </w:r>
      <w:proofErr w:type="spellEnd"/>
      <w:r w:rsidRPr="00DA112F">
        <w:rPr>
          <w:rFonts w:asciiTheme="minorHAnsi" w:hAnsiTheme="minorHAnsi"/>
        </w:rPr>
        <w:t xml:space="preserve"> </w:t>
      </w:r>
      <w:r w:rsidR="002B264E" w:rsidRPr="00DA112F">
        <w:rPr>
          <w:rFonts w:asciiTheme="minorHAnsi" w:hAnsiTheme="minorHAnsi"/>
        </w:rPr>
        <w:t>informovala</w:t>
      </w:r>
      <w:r w:rsidRPr="00DA112F">
        <w:rPr>
          <w:rFonts w:asciiTheme="minorHAnsi" w:hAnsiTheme="minorHAnsi"/>
        </w:rPr>
        <w:t xml:space="preserve"> </w:t>
      </w:r>
      <w:r w:rsidR="002B264E" w:rsidRPr="00DA112F">
        <w:rPr>
          <w:rFonts w:asciiTheme="minorHAnsi" w:hAnsiTheme="minorHAnsi"/>
        </w:rPr>
        <w:t xml:space="preserve">Mgr. Holá </w:t>
      </w:r>
      <w:r w:rsidRPr="00DA112F">
        <w:rPr>
          <w:rFonts w:asciiTheme="minorHAnsi" w:hAnsiTheme="minorHAnsi"/>
        </w:rPr>
        <w:t>člen</w:t>
      </w:r>
      <w:r w:rsidR="002B264E" w:rsidRPr="00DA112F">
        <w:rPr>
          <w:rFonts w:asciiTheme="minorHAnsi" w:hAnsiTheme="minorHAnsi"/>
        </w:rPr>
        <w:t>y KVV</w:t>
      </w:r>
      <w:r w:rsidRPr="00DA112F">
        <w:rPr>
          <w:rFonts w:asciiTheme="minorHAnsi" w:hAnsiTheme="minorHAnsi"/>
        </w:rPr>
        <w:t xml:space="preserve">, že </w:t>
      </w:r>
      <w:r w:rsidR="002B264E" w:rsidRPr="00DA112F">
        <w:rPr>
          <w:rFonts w:asciiTheme="minorHAnsi" w:hAnsiTheme="minorHAnsi"/>
        </w:rPr>
        <w:t xml:space="preserve">zástupcům zřizovatele bude na základě smlouvy </w:t>
      </w:r>
      <w:r w:rsidR="00DA112F" w:rsidRPr="00DA112F">
        <w:rPr>
          <w:rFonts w:asciiTheme="minorHAnsi" w:hAnsiTheme="minorHAnsi"/>
        </w:rPr>
        <w:t xml:space="preserve">uzavřené </w:t>
      </w:r>
      <w:r w:rsidR="002B264E" w:rsidRPr="00DA112F">
        <w:rPr>
          <w:rFonts w:asciiTheme="minorHAnsi" w:hAnsiTheme="minorHAnsi"/>
        </w:rPr>
        <w:t>s příjemcem dotace umožněn volný vstup na všechny akce, na které byla dotace poskytnuta.</w:t>
      </w:r>
    </w:p>
    <w:p w:rsidR="002B264E" w:rsidRPr="00DA112F" w:rsidRDefault="002B264E" w:rsidP="00F831EC">
      <w:pPr>
        <w:pStyle w:val="Bezmezer"/>
        <w:numPr>
          <w:ilvl w:val="0"/>
          <w:numId w:val="44"/>
        </w:numPr>
        <w:spacing w:line="360" w:lineRule="auto"/>
        <w:ind w:right="-284"/>
        <w:jc w:val="both"/>
        <w:rPr>
          <w:rFonts w:asciiTheme="minorHAnsi" w:hAnsiTheme="minorHAnsi"/>
        </w:rPr>
      </w:pPr>
      <w:r w:rsidRPr="00DA112F">
        <w:rPr>
          <w:rFonts w:asciiTheme="minorHAnsi" w:hAnsiTheme="minorHAnsi"/>
        </w:rPr>
        <w:t xml:space="preserve">Mgr. Král požádal členy KVV, aby </w:t>
      </w:r>
      <w:r w:rsidR="00DA112F" w:rsidRPr="00DA112F">
        <w:rPr>
          <w:rFonts w:asciiTheme="minorHAnsi" w:hAnsiTheme="minorHAnsi"/>
        </w:rPr>
        <w:t xml:space="preserve">si </w:t>
      </w:r>
      <w:r w:rsidRPr="00DA112F">
        <w:rPr>
          <w:rFonts w:asciiTheme="minorHAnsi" w:hAnsiTheme="minorHAnsi"/>
        </w:rPr>
        <w:t>do</w:t>
      </w:r>
      <w:r w:rsidR="00DA112F" w:rsidRPr="00DA112F">
        <w:rPr>
          <w:rFonts w:asciiTheme="minorHAnsi" w:hAnsiTheme="minorHAnsi"/>
        </w:rPr>
        <w:t xml:space="preserve"> příštího jednání připravili náměty na případné změny „Programu“ pro rok 2020.</w:t>
      </w:r>
    </w:p>
    <w:p w:rsidR="00E3275E" w:rsidRPr="00EB794A" w:rsidRDefault="00DA112F" w:rsidP="00DA112F">
      <w:pPr>
        <w:pStyle w:val="Bezmezer"/>
        <w:numPr>
          <w:ilvl w:val="0"/>
          <w:numId w:val="44"/>
        </w:numPr>
        <w:spacing w:line="360" w:lineRule="auto"/>
        <w:ind w:right="-284"/>
        <w:jc w:val="both"/>
      </w:pPr>
      <w:r>
        <w:rPr>
          <w:rFonts w:asciiTheme="minorHAnsi" w:hAnsiTheme="minorHAnsi"/>
        </w:rPr>
        <w:t>Byl d</w:t>
      </w:r>
      <w:r w:rsidR="00E3275E">
        <w:rPr>
          <w:rFonts w:asciiTheme="minorHAnsi" w:hAnsiTheme="minorHAnsi"/>
        </w:rPr>
        <w:t>ohodnut termín příštího jednání KVV, a to na 10.04.2019 od 16:00 hod. V případě nezbytné potřeby lze svolat KVV v dřívějším termínu.</w:t>
      </w:r>
    </w:p>
    <w:p w:rsidR="00EB2FF3" w:rsidRDefault="00EB2FF3" w:rsidP="00551B31">
      <w:pPr>
        <w:pStyle w:val="Bezmezer"/>
        <w:spacing w:line="360" w:lineRule="auto"/>
        <w:ind w:left="-284" w:right="-284"/>
        <w:jc w:val="both"/>
        <w:rPr>
          <w:b/>
        </w:rPr>
      </w:pPr>
    </w:p>
    <w:p w:rsidR="00334037" w:rsidRDefault="00334037" w:rsidP="00334037">
      <w:pPr>
        <w:pStyle w:val="Bezmezer"/>
        <w:spacing w:line="360" w:lineRule="auto"/>
        <w:ind w:left="76" w:right="-284"/>
        <w:jc w:val="both"/>
      </w:pPr>
    </w:p>
    <w:p w:rsidR="00DA112F" w:rsidRDefault="00F06B00" w:rsidP="00DA112F">
      <w:pPr>
        <w:pStyle w:val="Bezmezer"/>
        <w:spacing w:line="360" w:lineRule="auto"/>
        <w:ind w:left="-284" w:right="-284"/>
        <w:jc w:val="both"/>
        <w:rPr>
          <w:rFonts w:asciiTheme="minorHAnsi" w:hAnsiTheme="minorHAnsi" w:cstheme="minorHAnsi"/>
          <w:b/>
          <w:bCs/>
        </w:rPr>
      </w:pPr>
      <w:r w:rsidRPr="00F06B00">
        <w:rPr>
          <w:b/>
        </w:rPr>
        <w:t xml:space="preserve">ad </w:t>
      </w:r>
      <w:r w:rsidR="00B01AC6">
        <w:rPr>
          <w:b/>
        </w:rPr>
        <w:t>6</w:t>
      </w:r>
      <w:r w:rsidRPr="00F06B00">
        <w:rPr>
          <w:b/>
        </w:rPr>
        <w:t xml:space="preserve">) </w:t>
      </w:r>
      <w:r w:rsidRPr="00F06B00">
        <w:rPr>
          <w:rFonts w:asciiTheme="minorHAnsi" w:hAnsiTheme="minorHAnsi" w:cstheme="minorHAnsi"/>
          <w:b/>
          <w:bCs/>
        </w:rPr>
        <w:t>Závěr:</w:t>
      </w:r>
    </w:p>
    <w:p w:rsidR="00334037" w:rsidRDefault="00DA112F" w:rsidP="00DA112F">
      <w:pPr>
        <w:pStyle w:val="Bezmezer"/>
        <w:spacing w:line="360" w:lineRule="auto"/>
        <w:ind w:left="-284" w:right="-284"/>
        <w:jc w:val="both"/>
        <w:rPr>
          <w:b/>
        </w:rPr>
      </w:pPr>
      <w:r w:rsidRPr="00DA112F">
        <w:rPr>
          <w:b/>
        </w:rPr>
        <w:t>KVV</w:t>
      </w:r>
      <w:r w:rsidR="00F06B00" w:rsidRPr="00DA112F">
        <w:rPr>
          <w:b/>
        </w:rPr>
        <w:t xml:space="preserve"> </w:t>
      </w:r>
      <w:r w:rsidRPr="00DA112F">
        <w:rPr>
          <w:b/>
          <w:u w:val="single"/>
        </w:rPr>
        <w:t>navrhuje</w:t>
      </w:r>
      <w:r w:rsidR="00F06B00" w:rsidRPr="00DA112F">
        <w:rPr>
          <w:b/>
        </w:rPr>
        <w:t xml:space="preserve"> </w:t>
      </w:r>
      <w:r w:rsidRPr="00DA112F">
        <w:rPr>
          <w:b/>
        </w:rPr>
        <w:t>poskytnutí dotací z rozpočtu města Příbram v oblasti výchovy a vzdělávání v roce 201</w:t>
      </w:r>
      <w:r w:rsidR="005332B2">
        <w:rPr>
          <w:b/>
        </w:rPr>
        <w:t>9</w:t>
      </w:r>
      <w:r w:rsidRPr="00DA112F">
        <w:rPr>
          <w:b/>
        </w:rPr>
        <w:t xml:space="preserve"> dle</w:t>
      </w:r>
      <w:r w:rsidR="00493C53">
        <w:rPr>
          <w:b/>
        </w:rPr>
        <w:t> </w:t>
      </w:r>
      <w:r w:rsidRPr="00DA112F">
        <w:rPr>
          <w:b/>
        </w:rPr>
        <w:t>přiloženého „Seznamu žádostí“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112F" w:rsidRDefault="00DA112F" w:rsidP="00DA112F">
      <w:pPr>
        <w:pStyle w:val="Bezmezer"/>
        <w:spacing w:line="360" w:lineRule="auto"/>
        <w:ind w:left="-284" w:right="-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1139AA">
        <w:rPr>
          <w:rFonts w:asciiTheme="minorHAnsi" w:hAnsiTheme="minorHAnsi" w:cstheme="minorHAnsi"/>
          <w:b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hlasováno</w:t>
      </w:r>
      <w:r>
        <w:rPr>
          <w:rFonts w:asciiTheme="minorHAnsi" w:hAnsiTheme="minorHAnsi" w:cstheme="minorHAnsi"/>
          <w:b/>
          <w:bCs/>
        </w:rPr>
        <w:tab/>
        <w:t>pro: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8</w:t>
      </w:r>
    </w:p>
    <w:p w:rsidR="00DA112F" w:rsidRDefault="00DA112F" w:rsidP="00DA112F">
      <w:pPr>
        <w:pStyle w:val="Bezmezer"/>
        <w:spacing w:line="360" w:lineRule="auto"/>
        <w:ind w:left="-284" w:right="-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1139AA">
        <w:rPr>
          <w:rFonts w:asciiTheme="minorHAnsi" w:hAnsiTheme="minorHAnsi" w:cstheme="minorHAnsi"/>
          <w:b/>
          <w:bCs/>
        </w:rPr>
        <w:t>proti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ab/>
      </w:r>
      <w:r w:rsidR="001139A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</w:t>
      </w:r>
    </w:p>
    <w:p w:rsidR="00DA112F" w:rsidRPr="00DA112F" w:rsidRDefault="00DA112F" w:rsidP="00DA112F">
      <w:pPr>
        <w:pStyle w:val="Bezmezer"/>
        <w:spacing w:line="360" w:lineRule="auto"/>
        <w:ind w:left="-284" w:right="-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1139AA">
        <w:rPr>
          <w:rFonts w:asciiTheme="minorHAnsi" w:hAnsiTheme="minorHAnsi" w:cstheme="minorHAnsi"/>
          <w:b/>
          <w:bCs/>
        </w:rPr>
        <w:t>zdržel se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ab/>
        <w:t>0</w:t>
      </w:r>
    </w:p>
    <w:p w:rsidR="007F4E81" w:rsidRPr="00CF5563" w:rsidRDefault="00350976" w:rsidP="00DA112F">
      <w:pPr>
        <w:pStyle w:val="Bezmezer"/>
        <w:spacing w:line="360" w:lineRule="auto"/>
        <w:ind w:right="-284"/>
        <w:jc w:val="both"/>
      </w:pPr>
      <w:r w:rsidRPr="00CF5563">
        <w:tab/>
      </w:r>
      <w:r w:rsidRPr="00CF5563">
        <w:tab/>
      </w:r>
      <w:r w:rsidRPr="00CF5563">
        <w:tab/>
      </w:r>
      <w:r w:rsidRPr="00CF5563">
        <w:tab/>
      </w:r>
      <w:r w:rsidRPr="00CF5563">
        <w:tab/>
      </w:r>
      <w:r w:rsidRPr="00CF5563">
        <w:tab/>
      </w:r>
      <w:r w:rsidRPr="00CF5563">
        <w:tab/>
      </w:r>
      <w:r w:rsidRPr="00CF5563">
        <w:tab/>
        <w:t xml:space="preserve">             </w:t>
      </w:r>
    </w:p>
    <w:p w:rsidR="007F4E81" w:rsidRDefault="007F4E81" w:rsidP="00350976">
      <w:pPr>
        <w:pStyle w:val="Bezmezer"/>
        <w:spacing w:line="360" w:lineRule="auto"/>
        <w:ind w:left="-284" w:right="-284"/>
        <w:jc w:val="both"/>
        <w:rPr>
          <w:b/>
        </w:rPr>
      </w:pPr>
    </w:p>
    <w:p w:rsidR="005E2949" w:rsidRDefault="005E2949" w:rsidP="003046C9">
      <w:pPr>
        <w:spacing w:after="0"/>
        <w:ind w:right="-284"/>
        <w:jc w:val="both"/>
        <w:rPr>
          <w:rFonts w:ascii="Calibri" w:eastAsia="Calibri" w:hAnsi="Calibri" w:cs="Times New Roman"/>
        </w:rPr>
      </w:pPr>
    </w:p>
    <w:p w:rsidR="00715118" w:rsidRPr="00392841" w:rsidRDefault="00715118" w:rsidP="003046C9">
      <w:pPr>
        <w:spacing w:after="0"/>
        <w:ind w:left="-284" w:right="-284"/>
        <w:jc w:val="both"/>
        <w:rPr>
          <w:rFonts w:eastAsia="Calibri" w:cs="Times New Roman"/>
        </w:rPr>
      </w:pPr>
      <w:r w:rsidRPr="00392841">
        <w:rPr>
          <w:rFonts w:eastAsia="Calibri" w:cs="Times New Roman"/>
        </w:rPr>
        <w:t>D</w:t>
      </w:r>
      <w:r w:rsidR="0009611F">
        <w:rPr>
          <w:rFonts w:eastAsia="Calibri" w:cs="Times New Roman"/>
        </w:rPr>
        <w:t>atum:</w:t>
      </w:r>
      <w:r w:rsidR="0009611F">
        <w:rPr>
          <w:rFonts w:eastAsia="Calibri" w:cs="Times New Roman"/>
        </w:rPr>
        <w:tab/>
      </w:r>
      <w:r w:rsidR="00B01AC6">
        <w:rPr>
          <w:rFonts w:eastAsia="Calibri" w:cs="Times New Roman"/>
        </w:rPr>
        <w:t>21</w:t>
      </w:r>
      <w:r w:rsidR="00985B68">
        <w:rPr>
          <w:rFonts w:eastAsia="Calibri" w:cs="Times New Roman"/>
        </w:rPr>
        <w:t>.02.2019</w:t>
      </w:r>
      <w:r w:rsidR="003046C9">
        <w:rPr>
          <w:rFonts w:eastAsia="Calibri" w:cs="Times New Roman"/>
        </w:rPr>
        <w:tab/>
      </w:r>
      <w:r w:rsidR="003046C9">
        <w:rPr>
          <w:rFonts w:eastAsia="Calibri" w:cs="Times New Roman"/>
        </w:rPr>
        <w:tab/>
      </w:r>
      <w:r w:rsidR="003046C9">
        <w:rPr>
          <w:rFonts w:eastAsia="Calibri" w:cs="Times New Roman"/>
        </w:rPr>
        <w:tab/>
      </w:r>
      <w:r w:rsidR="003046C9">
        <w:rPr>
          <w:rFonts w:eastAsia="Calibri" w:cs="Times New Roman"/>
        </w:rPr>
        <w:tab/>
      </w:r>
      <w:r w:rsidR="0009611F">
        <w:rPr>
          <w:rFonts w:eastAsia="Calibri" w:cs="Times New Roman"/>
        </w:rPr>
        <w:t xml:space="preserve">Zapsala: </w:t>
      </w:r>
      <w:r w:rsidRPr="00392841">
        <w:rPr>
          <w:rFonts w:eastAsia="Calibri" w:cs="Times New Roman"/>
        </w:rPr>
        <w:t>Mgr. Věra Holá, koordinátorka komise</w:t>
      </w:r>
      <w:r w:rsidR="00F85D21">
        <w:rPr>
          <w:rFonts w:eastAsia="Calibri" w:cs="Times New Roman"/>
        </w:rPr>
        <w:t xml:space="preserve"> </w:t>
      </w:r>
    </w:p>
    <w:p w:rsidR="00715118" w:rsidRDefault="001477D8" w:rsidP="001477D8">
      <w:pPr>
        <w:spacing w:after="0"/>
        <w:ind w:left="3256" w:right="-284" w:firstLine="99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</w:t>
      </w:r>
    </w:p>
    <w:p w:rsidR="009913AF" w:rsidRPr="00392841" w:rsidRDefault="009913AF" w:rsidP="003046C9">
      <w:pPr>
        <w:spacing w:after="0"/>
        <w:ind w:left="-284" w:right="-284"/>
        <w:jc w:val="both"/>
        <w:rPr>
          <w:rFonts w:eastAsia="Calibri" w:cs="Times New Roman"/>
        </w:rPr>
      </w:pPr>
    </w:p>
    <w:p w:rsidR="0009611F" w:rsidRPr="0009611F" w:rsidRDefault="0009611F" w:rsidP="003046C9">
      <w:pPr>
        <w:spacing w:after="0"/>
        <w:ind w:left="-284" w:right="-284"/>
        <w:jc w:val="both"/>
        <w:rPr>
          <w:rFonts w:eastAsia="Calibri" w:cs="Times New Roman"/>
        </w:rPr>
      </w:pPr>
      <w:r>
        <w:rPr>
          <w:rFonts w:eastAsia="Calibri" w:cs="Times New Roman"/>
        </w:rPr>
        <w:t>Předsed</w:t>
      </w:r>
      <w:r w:rsidR="00BE6955">
        <w:rPr>
          <w:rFonts w:eastAsia="Calibri" w:cs="Times New Roman"/>
        </w:rPr>
        <w:t>a</w:t>
      </w:r>
      <w:r>
        <w:rPr>
          <w:rFonts w:eastAsia="Calibri" w:cs="Times New Roman"/>
        </w:rPr>
        <w:t xml:space="preserve"> komise: </w:t>
      </w:r>
      <w:r w:rsidR="00715118" w:rsidRPr="00392841">
        <w:rPr>
          <w:rFonts w:eastAsia="Calibri" w:cs="Times New Roman"/>
        </w:rPr>
        <w:t xml:space="preserve">Mgr. </w:t>
      </w:r>
      <w:r w:rsidR="00985B68">
        <w:rPr>
          <w:rFonts w:eastAsia="Calibri" w:cs="Times New Roman"/>
        </w:rPr>
        <w:t>Vladimír Král</w:t>
      </w:r>
      <w:r w:rsidR="00F85D2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 </w:t>
      </w:r>
      <w:r w:rsidR="00985B68">
        <w:rPr>
          <w:rFonts w:eastAsia="Calibri" w:cs="Times New Roman"/>
        </w:rPr>
        <w:t xml:space="preserve">               </w:t>
      </w:r>
      <w:r>
        <w:rPr>
          <w:rFonts w:eastAsia="Calibri" w:cs="Times New Roman"/>
        </w:rPr>
        <w:t xml:space="preserve"> Místopředsedkyně komise: </w:t>
      </w:r>
      <w:r w:rsidRPr="0009611F">
        <w:rPr>
          <w:rFonts w:eastAsia="Calibri" w:cs="Times New Roman"/>
        </w:rPr>
        <w:t xml:space="preserve">Mgr. Dagmar </w:t>
      </w:r>
      <w:proofErr w:type="spellStart"/>
      <w:r w:rsidR="00985B68">
        <w:rPr>
          <w:rFonts w:eastAsia="Calibri" w:cs="Times New Roman"/>
        </w:rPr>
        <w:t>Kredbová</w:t>
      </w:r>
      <w:proofErr w:type="spellEnd"/>
    </w:p>
    <w:p w:rsidR="001139AA" w:rsidRDefault="001139AA" w:rsidP="001139AA">
      <w:pPr>
        <w:spacing w:after="0"/>
        <w:ind w:left="-284" w:right="-284"/>
        <w:jc w:val="both"/>
        <w:rPr>
          <w:rFonts w:eastAsia="Calibri" w:cs="Times New Roman"/>
        </w:rPr>
      </w:pPr>
    </w:p>
    <w:p w:rsidR="001139AA" w:rsidRDefault="001139AA" w:rsidP="001139AA">
      <w:pPr>
        <w:spacing w:after="0"/>
        <w:ind w:left="-284" w:right="-284"/>
        <w:jc w:val="both"/>
        <w:rPr>
          <w:rFonts w:eastAsia="Calibri" w:cs="Times New Roman"/>
        </w:rPr>
      </w:pPr>
    </w:p>
    <w:p w:rsidR="001139AA" w:rsidRDefault="001139AA" w:rsidP="001139AA">
      <w:pPr>
        <w:spacing w:after="0"/>
        <w:ind w:left="-284" w:right="-284"/>
        <w:jc w:val="both"/>
        <w:rPr>
          <w:rFonts w:eastAsia="Calibri" w:cs="Times New Roman"/>
        </w:rPr>
      </w:pPr>
    </w:p>
    <w:p w:rsidR="001139AA" w:rsidRDefault="001139AA" w:rsidP="001139AA">
      <w:pPr>
        <w:spacing w:after="0"/>
        <w:ind w:left="-284" w:right="-284"/>
        <w:jc w:val="both"/>
        <w:rPr>
          <w:rFonts w:eastAsia="Calibri" w:cs="Times New Roman"/>
        </w:rPr>
      </w:pPr>
    </w:p>
    <w:p w:rsidR="001139AA" w:rsidRDefault="001139AA" w:rsidP="001139AA">
      <w:pPr>
        <w:spacing w:after="0"/>
        <w:ind w:left="-284" w:right="-284"/>
        <w:jc w:val="both"/>
        <w:rPr>
          <w:rFonts w:eastAsia="Calibri" w:cs="Times New Roman"/>
        </w:rPr>
      </w:pPr>
    </w:p>
    <w:p w:rsidR="001139AA" w:rsidRDefault="001139AA" w:rsidP="001139AA">
      <w:pPr>
        <w:spacing w:after="0"/>
        <w:ind w:left="-284" w:right="-284"/>
        <w:jc w:val="both"/>
        <w:rPr>
          <w:rFonts w:eastAsia="Calibri" w:cs="Times New Roman"/>
        </w:rPr>
      </w:pPr>
    </w:p>
    <w:p w:rsidR="008F24E6" w:rsidRDefault="001139AA" w:rsidP="001139AA">
      <w:pPr>
        <w:spacing w:after="0"/>
        <w:ind w:left="-284" w:right="-284"/>
        <w:jc w:val="both"/>
        <w:rPr>
          <w:rFonts w:eastAsia="Calibri" w:cs="Times New Roman"/>
        </w:rPr>
      </w:pPr>
      <w:r w:rsidRPr="001139AA">
        <w:rPr>
          <w:rFonts w:eastAsia="Calibri" w:cs="Times New Roman"/>
          <w:b/>
        </w:rPr>
        <w:t>Příloha:</w:t>
      </w:r>
      <w:r w:rsidR="0009611F" w:rsidRPr="001139AA">
        <w:rPr>
          <w:rFonts w:eastAsia="Calibri" w:cs="Times New Roman"/>
        </w:rPr>
        <w:tab/>
      </w:r>
      <w:r w:rsidR="0009611F">
        <w:rPr>
          <w:rFonts w:eastAsia="Calibri" w:cs="Times New Roman"/>
        </w:rPr>
        <w:tab/>
      </w:r>
      <w:r>
        <w:rPr>
          <w:rFonts w:eastAsia="Calibri" w:cs="Times New Roman"/>
        </w:rPr>
        <w:t>„Seznam žádostí“ (přehled žádostí, specifikace nákladů projektů, návrh KVV)</w:t>
      </w:r>
    </w:p>
    <w:sectPr w:rsidR="008F24E6" w:rsidSect="0009611F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704" w:rsidRDefault="00FF0704" w:rsidP="00F17DDA">
      <w:pPr>
        <w:spacing w:after="0" w:line="240" w:lineRule="auto"/>
      </w:pPr>
      <w:r>
        <w:separator/>
      </w:r>
    </w:p>
  </w:endnote>
  <w:endnote w:type="continuationSeparator" w:id="0">
    <w:p w:rsidR="00FF0704" w:rsidRDefault="00FF0704" w:rsidP="00F1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647756"/>
      <w:docPartObj>
        <w:docPartGallery w:val="Page Numbers (Bottom of Page)"/>
        <w:docPartUnique/>
      </w:docPartObj>
    </w:sdtPr>
    <w:sdtEndPr/>
    <w:sdtContent>
      <w:p w:rsidR="0023743E" w:rsidRDefault="0024440A">
        <w:pPr>
          <w:pStyle w:val="Zpat"/>
          <w:jc w:val="center"/>
        </w:pPr>
        <w:r>
          <w:fldChar w:fldCharType="begin"/>
        </w:r>
        <w:r w:rsidR="0023743E">
          <w:instrText>PAGE   \* MERGEFORMAT</w:instrText>
        </w:r>
        <w:r>
          <w:fldChar w:fldCharType="separate"/>
        </w:r>
        <w:r w:rsidR="00F85D21">
          <w:rPr>
            <w:noProof/>
          </w:rPr>
          <w:t>- 1 -</w:t>
        </w:r>
        <w:r>
          <w:fldChar w:fldCharType="end"/>
        </w:r>
      </w:p>
    </w:sdtContent>
  </w:sdt>
  <w:p w:rsidR="00175A2B" w:rsidRDefault="00175A2B" w:rsidP="00167B1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704" w:rsidRDefault="00FF0704" w:rsidP="00F17DDA">
      <w:pPr>
        <w:spacing w:after="0" w:line="240" w:lineRule="auto"/>
      </w:pPr>
      <w:r>
        <w:separator/>
      </w:r>
    </w:p>
  </w:footnote>
  <w:footnote w:type="continuationSeparator" w:id="0">
    <w:p w:rsidR="00FF0704" w:rsidRDefault="00FF0704" w:rsidP="00F1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13" w:rsidRDefault="0009611F">
    <w:pPr>
      <w:pStyle w:val="Zhlav"/>
    </w:pPr>
    <w:r>
      <w:tab/>
      <w:t xml:space="preserve">                                                                                                                                                              </w:t>
    </w:r>
    <w:r w:rsidR="00167B13">
      <w:t>KVV/</w:t>
    </w:r>
    <w:r w:rsidR="00B01AC6">
      <w:t>2</w:t>
    </w:r>
    <w:r w:rsidR="002E3DCD">
      <w:t>/201</w:t>
    </w:r>
    <w:r w:rsidR="007314F7">
      <w:t>9</w:t>
    </w:r>
    <w:r w:rsidR="00167B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311"/>
    <w:multiLevelType w:val="hybridMultilevel"/>
    <w:tmpl w:val="FAE01856"/>
    <w:lvl w:ilvl="0" w:tplc="CED2EF4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B081E"/>
    <w:multiLevelType w:val="hybridMultilevel"/>
    <w:tmpl w:val="AE50D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0112"/>
    <w:multiLevelType w:val="hybridMultilevel"/>
    <w:tmpl w:val="CBE6BFF4"/>
    <w:lvl w:ilvl="0" w:tplc="4670C4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8D1"/>
    <w:multiLevelType w:val="hybridMultilevel"/>
    <w:tmpl w:val="9098A278"/>
    <w:lvl w:ilvl="0" w:tplc="F45E70F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824B4C"/>
    <w:multiLevelType w:val="hybridMultilevel"/>
    <w:tmpl w:val="DD5E0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971"/>
    <w:multiLevelType w:val="hybridMultilevel"/>
    <w:tmpl w:val="88442AFA"/>
    <w:lvl w:ilvl="0" w:tplc="91504EAC">
      <w:start w:val="1"/>
      <w:numFmt w:val="decimal"/>
      <w:lvlText w:val="%1."/>
      <w:lvlJc w:val="left"/>
      <w:pPr>
        <w:ind w:left="361" w:hanging="360"/>
      </w:pPr>
      <w:rPr>
        <w:rFonts w:ascii="Calibri" w:hAnsi="Calibri"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15F2837"/>
    <w:multiLevelType w:val="hybridMultilevel"/>
    <w:tmpl w:val="00CCC9E2"/>
    <w:lvl w:ilvl="0" w:tplc="894EE738">
      <w:start w:val="1"/>
      <w:numFmt w:val="bullet"/>
      <w:lvlText w:val="-"/>
      <w:lvlJc w:val="left"/>
      <w:pPr>
        <w:ind w:left="7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13310266"/>
    <w:multiLevelType w:val="hybridMultilevel"/>
    <w:tmpl w:val="D77C2C18"/>
    <w:lvl w:ilvl="0" w:tplc="D2CC768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145766"/>
    <w:multiLevelType w:val="hybridMultilevel"/>
    <w:tmpl w:val="626AF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87B29"/>
    <w:multiLevelType w:val="hybridMultilevel"/>
    <w:tmpl w:val="2E749A38"/>
    <w:lvl w:ilvl="0" w:tplc="9B9C1C60">
      <w:numFmt w:val="bullet"/>
      <w:lvlText w:val="-"/>
      <w:lvlJc w:val="left"/>
      <w:pPr>
        <w:ind w:left="54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0" w15:restartNumberingAfterBreak="0">
    <w:nsid w:val="2273596E"/>
    <w:multiLevelType w:val="hybridMultilevel"/>
    <w:tmpl w:val="FF9EE364"/>
    <w:lvl w:ilvl="0" w:tplc="C3F28E5C">
      <w:start w:val="1"/>
      <w:numFmt w:val="bullet"/>
      <w:lvlText w:val="-"/>
      <w:lvlJc w:val="left"/>
      <w:pPr>
        <w:ind w:left="7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23425472"/>
    <w:multiLevelType w:val="hybridMultilevel"/>
    <w:tmpl w:val="9E2C97CA"/>
    <w:lvl w:ilvl="0" w:tplc="907ED3B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3E95E47"/>
    <w:multiLevelType w:val="hybridMultilevel"/>
    <w:tmpl w:val="550C3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A0ABC"/>
    <w:multiLevelType w:val="hybridMultilevel"/>
    <w:tmpl w:val="66CC2D38"/>
    <w:lvl w:ilvl="0" w:tplc="E6CEF5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0720"/>
    <w:multiLevelType w:val="hybridMultilevel"/>
    <w:tmpl w:val="796A4992"/>
    <w:lvl w:ilvl="0" w:tplc="3862582E">
      <w:start w:val="3"/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2CFC7F45"/>
    <w:multiLevelType w:val="hybridMultilevel"/>
    <w:tmpl w:val="1B1A0D84"/>
    <w:lvl w:ilvl="0" w:tplc="3A4E1A94">
      <w:start w:val="1"/>
      <w:numFmt w:val="upperLetter"/>
      <w:lvlText w:val="%1)"/>
      <w:lvlJc w:val="left"/>
      <w:pPr>
        <w:ind w:left="14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38" w:hanging="360"/>
      </w:pPr>
    </w:lvl>
    <w:lvl w:ilvl="2" w:tplc="0405001B" w:tentative="1">
      <w:start w:val="1"/>
      <w:numFmt w:val="lowerRoman"/>
      <w:lvlText w:val="%3."/>
      <w:lvlJc w:val="right"/>
      <w:pPr>
        <w:ind w:left="2858" w:hanging="180"/>
      </w:pPr>
    </w:lvl>
    <w:lvl w:ilvl="3" w:tplc="0405000F" w:tentative="1">
      <w:start w:val="1"/>
      <w:numFmt w:val="decimal"/>
      <w:lvlText w:val="%4."/>
      <w:lvlJc w:val="left"/>
      <w:pPr>
        <w:ind w:left="3578" w:hanging="360"/>
      </w:p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 w15:restartNumberingAfterBreak="0">
    <w:nsid w:val="2DA7245B"/>
    <w:multiLevelType w:val="hybridMultilevel"/>
    <w:tmpl w:val="F5B822D8"/>
    <w:lvl w:ilvl="0" w:tplc="AB7892D2">
      <w:start w:val="1"/>
      <w:numFmt w:val="bullet"/>
      <w:lvlText w:val="-"/>
      <w:lvlJc w:val="left"/>
      <w:pPr>
        <w:ind w:left="460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2F8007EC"/>
    <w:multiLevelType w:val="hybridMultilevel"/>
    <w:tmpl w:val="B59A534C"/>
    <w:lvl w:ilvl="0" w:tplc="5CE670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2DC6"/>
    <w:multiLevelType w:val="hybridMultilevel"/>
    <w:tmpl w:val="96E69180"/>
    <w:lvl w:ilvl="0" w:tplc="98544F36">
      <w:start w:val="1"/>
      <w:numFmt w:val="lowerLetter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DB2CFD"/>
    <w:multiLevelType w:val="hybridMultilevel"/>
    <w:tmpl w:val="D3E0D0DE"/>
    <w:lvl w:ilvl="0" w:tplc="A58EB6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EC22C1"/>
    <w:multiLevelType w:val="hybridMultilevel"/>
    <w:tmpl w:val="D70EBD04"/>
    <w:lvl w:ilvl="0" w:tplc="7158A6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B057953"/>
    <w:multiLevelType w:val="hybridMultilevel"/>
    <w:tmpl w:val="0D2CCE60"/>
    <w:lvl w:ilvl="0" w:tplc="E09ECDE2">
      <w:numFmt w:val="bullet"/>
      <w:lvlText w:val="-"/>
      <w:lvlJc w:val="left"/>
      <w:pPr>
        <w:ind w:left="250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2" w15:restartNumberingAfterBreak="0">
    <w:nsid w:val="3B9B64FB"/>
    <w:multiLevelType w:val="hybridMultilevel"/>
    <w:tmpl w:val="CB727222"/>
    <w:lvl w:ilvl="0" w:tplc="66E4A5F8">
      <w:start w:val="1"/>
      <w:numFmt w:val="bullet"/>
      <w:lvlText w:val=""/>
      <w:lvlJc w:val="left"/>
      <w:pPr>
        <w:ind w:left="1428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B4534B"/>
    <w:multiLevelType w:val="hybridMultilevel"/>
    <w:tmpl w:val="676C0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0383"/>
    <w:multiLevelType w:val="hybridMultilevel"/>
    <w:tmpl w:val="E84EA774"/>
    <w:lvl w:ilvl="0" w:tplc="B7584364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5" w15:restartNumberingAfterBreak="0">
    <w:nsid w:val="41A63D2A"/>
    <w:multiLevelType w:val="hybridMultilevel"/>
    <w:tmpl w:val="AB1AB5A6"/>
    <w:lvl w:ilvl="0" w:tplc="2E9A50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1F1F24"/>
    <w:multiLevelType w:val="hybridMultilevel"/>
    <w:tmpl w:val="659A5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B6105"/>
    <w:multiLevelType w:val="hybridMultilevel"/>
    <w:tmpl w:val="807ED02E"/>
    <w:lvl w:ilvl="0" w:tplc="D15EB6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478E44AC"/>
    <w:multiLevelType w:val="hybridMultilevel"/>
    <w:tmpl w:val="9B62A798"/>
    <w:lvl w:ilvl="0" w:tplc="98544F36">
      <w:start w:val="1"/>
      <w:numFmt w:val="lowerLetter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771D65"/>
    <w:multiLevelType w:val="hybridMultilevel"/>
    <w:tmpl w:val="2358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D15A0"/>
    <w:multiLevelType w:val="hybridMultilevel"/>
    <w:tmpl w:val="0CBC0E7E"/>
    <w:lvl w:ilvl="0" w:tplc="3D5080AE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0FA4404"/>
    <w:multiLevelType w:val="hybridMultilevel"/>
    <w:tmpl w:val="28163AEA"/>
    <w:lvl w:ilvl="0" w:tplc="2966A4B6">
      <w:numFmt w:val="bullet"/>
      <w:lvlText w:val="-"/>
      <w:lvlJc w:val="left"/>
      <w:pPr>
        <w:ind w:left="1058" w:hanging="360"/>
      </w:pPr>
      <w:rPr>
        <w:rFonts w:ascii="Calibri" w:eastAsia="Calibri" w:hAnsi="Calibri" w:cs="Times New Roman" w:hint="default"/>
      </w:rPr>
    </w:lvl>
    <w:lvl w:ilvl="1" w:tplc="A10845EA">
      <w:start w:val="1"/>
      <w:numFmt w:val="lowerLetter"/>
      <w:lvlText w:val="%2)"/>
      <w:lvlJc w:val="left"/>
      <w:pPr>
        <w:ind w:left="1778" w:hanging="360"/>
      </w:pPr>
      <w:rPr>
        <w:rFonts w:asciiTheme="minorHAnsi" w:eastAsia="Calibri" w:hAnsiTheme="minorHAnsi" w:cs="Times New Roman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2" w15:restartNumberingAfterBreak="0">
    <w:nsid w:val="51CC3B25"/>
    <w:multiLevelType w:val="hybridMultilevel"/>
    <w:tmpl w:val="1352A148"/>
    <w:lvl w:ilvl="0" w:tplc="9230BC5E">
      <w:numFmt w:val="bullet"/>
      <w:lvlText w:val="-"/>
      <w:lvlJc w:val="left"/>
      <w:pPr>
        <w:ind w:left="7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 w15:restartNumberingAfterBreak="0">
    <w:nsid w:val="56D919BF"/>
    <w:multiLevelType w:val="hybridMultilevel"/>
    <w:tmpl w:val="440ABA78"/>
    <w:lvl w:ilvl="0" w:tplc="35068D7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58C260D2"/>
    <w:multiLevelType w:val="hybridMultilevel"/>
    <w:tmpl w:val="DDA49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D6FF5"/>
    <w:multiLevelType w:val="hybridMultilevel"/>
    <w:tmpl w:val="061253D2"/>
    <w:lvl w:ilvl="0" w:tplc="B43840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5C0B66BF"/>
    <w:multiLevelType w:val="hybridMultilevel"/>
    <w:tmpl w:val="1C36B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16DFE"/>
    <w:multiLevelType w:val="hybridMultilevel"/>
    <w:tmpl w:val="AF46BB04"/>
    <w:lvl w:ilvl="0" w:tplc="0F98A60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68A42999"/>
    <w:multiLevelType w:val="hybridMultilevel"/>
    <w:tmpl w:val="892A7E4A"/>
    <w:lvl w:ilvl="0" w:tplc="99223696">
      <w:start w:val="1"/>
      <w:numFmt w:val="bullet"/>
      <w:lvlText w:val="-"/>
      <w:lvlJc w:val="left"/>
      <w:pPr>
        <w:ind w:left="397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abstractNum w:abstractNumId="39" w15:restartNumberingAfterBreak="0">
    <w:nsid w:val="70571C40"/>
    <w:multiLevelType w:val="hybridMultilevel"/>
    <w:tmpl w:val="0E7C0FCA"/>
    <w:lvl w:ilvl="0" w:tplc="BCDCC3F4">
      <w:numFmt w:val="bullet"/>
      <w:lvlText w:val="-"/>
      <w:lvlJc w:val="left"/>
      <w:pPr>
        <w:ind w:left="177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40" w15:restartNumberingAfterBreak="0">
    <w:nsid w:val="77A558EF"/>
    <w:multiLevelType w:val="hybridMultilevel"/>
    <w:tmpl w:val="F8BA96B8"/>
    <w:lvl w:ilvl="0" w:tplc="A7A620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694E2E"/>
    <w:multiLevelType w:val="hybridMultilevel"/>
    <w:tmpl w:val="F0520BE2"/>
    <w:lvl w:ilvl="0" w:tplc="6E60E0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6653ED"/>
    <w:multiLevelType w:val="hybridMultilevel"/>
    <w:tmpl w:val="C2B29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B7A9B"/>
    <w:multiLevelType w:val="hybridMultilevel"/>
    <w:tmpl w:val="290052C4"/>
    <w:lvl w:ilvl="0" w:tplc="FF18EC2E">
      <w:numFmt w:val="bullet"/>
      <w:lvlText w:val="-"/>
      <w:lvlJc w:val="left"/>
      <w:pPr>
        <w:ind w:left="7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38"/>
  </w:num>
  <w:num w:numId="4">
    <w:abstractNumId w:val="16"/>
  </w:num>
  <w:num w:numId="5">
    <w:abstractNumId w:val="17"/>
  </w:num>
  <w:num w:numId="6">
    <w:abstractNumId w:val="1"/>
  </w:num>
  <w:num w:numId="7">
    <w:abstractNumId w:val="31"/>
  </w:num>
  <w:num w:numId="8">
    <w:abstractNumId w:val="8"/>
  </w:num>
  <w:num w:numId="9">
    <w:abstractNumId w:val="15"/>
  </w:num>
  <w:num w:numId="10">
    <w:abstractNumId w:val="25"/>
  </w:num>
  <w:num w:numId="11">
    <w:abstractNumId w:val="37"/>
  </w:num>
  <w:num w:numId="12">
    <w:abstractNumId w:val="21"/>
  </w:num>
  <w:num w:numId="13">
    <w:abstractNumId w:val="9"/>
  </w:num>
  <w:num w:numId="14">
    <w:abstractNumId w:val="41"/>
  </w:num>
  <w:num w:numId="15">
    <w:abstractNumId w:val="19"/>
  </w:num>
  <w:num w:numId="16">
    <w:abstractNumId w:val="22"/>
  </w:num>
  <w:num w:numId="17">
    <w:abstractNumId w:val="24"/>
  </w:num>
  <w:num w:numId="18">
    <w:abstractNumId w:val="20"/>
  </w:num>
  <w:num w:numId="19">
    <w:abstractNumId w:val="35"/>
  </w:num>
  <w:num w:numId="20">
    <w:abstractNumId w:val="28"/>
  </w:num>
  <w:num w:numId="21">
    <w:abstractNumId w:val="18"/>
  </w:num>
  <w:num w:numId="22">
    <w:abstractNumId w:val="0"/>
  </w:num>
  <w:num w:numId="23">
    <w:abstractNumId w:val="3"/>
  </w:num>
  <w:num w:numId="24">
    <w:abstractNumId w:val="30"/>
  </w:num>
  <w:num w:numId="25">
    <w:abstractNumId w:val="13"/>
  </w:num>
  <w:num w:numId="26">
    <w:abstractNumId w:val="7"/>
  </w:num>
  <w:num w:numId="27">
    <w:abstractNumId w:val="39"/>
  </w:num>
  <w:num w:numId="28">
    <w:abstractNumId w:val="2"/>
  </w:num>
  <w:num w:numId="29">
    <w:abstractNumId w:val="40"/>
  </w:num>
  <w:num w:numId="30">
    <w:abstractNumId w:val="36"/>
  </w:num>
  <w:num w:numId="31">
    <w:abstractNumId w:val="34"/>
  </w:num>
  <w:num w:numId="32">
    <w:abstractNumId w:val="11"/>
  </w:num>
  <w:num w:numId="33">
    <w:abstractNumId w:val="14"/>
  </w:num>
  <w:num w:numId="34">
    <w:abstractNumId w:val="12"/>
  </w:num>
  <w:num w:numId="35">
    <w:abstractNumId w:val="29"/>
  </w:num>
  <w:num w:numId="36">
    <w:abstractNumId w:val="4"/>
  </w:num>
  <w:num w:numId="37">
    <w:abstractNumId w:val="27"/>
  </w:num>
  <w:num w:numId="38">
    <w:abstractNumId w:val="26"/>
  </w:num>
  <w:num w:numId="39">
    <w:abstractNumId w:val="43"/>
  </w:num>
  <w:num w:numId="40">
    <w:abstractNumId w:val="32"/>
  </w:num>
  <w:num w:numId="41">
    <w:abstractNumId w:val="5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DB7"/>
    <w:rsid w:val="00013D49"/>
    <w:rsid w:val="00030924"/>
    <w:rsid w:val="00037BB6"/>
    <w:rsid w:val="00043D1A"/>
    <w:rsid w:val="00047059"/>
    <w:rsid w:val="000550FD"/>
    <w:rsid w:val="000614D8"/>
    <w:rsid w:val="00063D1B"/>
    <w:rsid w:val="000653A0"/>
    <w:rsid w:val="00066624"/>
    <w:rsid w:val="00075103"/>
    <w:rsid w:val="000906D4"/>
    <w:rsid w:val="000916D6"/>
    <w:rsid w:val="00093D57"/>
    <w:rsid w:val="00095BB8"/>
    <w:rsid w:val="0009611F"/>
    <w:rsid w:val="000C7C7D"/>
    <w:rsid w:val="000D7A96"/>
    <w:rsid w:val="000E571A"/>
    <w:rsid w:val="000F1341"/>
    <w:rsid w:val="000F21BF"/>
    <w:rsid w:val="000F40A9"/>
    <w:rsid w:val="0010260E"/>
    <w:rsid w:val="0010647C"/>
    <w:rsid w:val="001139AA"/>
    <w:rsid w:val="001210E9"/>
    <w:rsid w:val="00124643"/>
    <w:rsid w:val="00145699"/>
    <w:rsid w:val="001477D8"/>
    <w:rsid w:val="0016718C"/>
    <w:rsid w:val="00167B13"/>
    <w:rsid w:val="00175033"/>
    <w:rsid w:val="00175A2B"/>
    <w:rsid w:val="00181C3D"/>
    <w:rsid w:val="00185CD0"/>
    <w:rsid w:val="0019544B"/>
    <w:rsid w:val="00196293"/>
    <w:rsid w:val="001A03B1"/>
    <w:rsid w:val="001A289F"/>
    <w:rsid w:val="001A584B"/>
    <w:rsid w:val="001B03B6"/>
    <w:rsid w:val="001C269C"/>
    <w:rsid w:val="001C5F4B"/>
    <w:rsid w:val="001C737A"/>
    <w:rsid w:val="001D0213"/>
    <w:rsid w:val="001D441D"/>
    <w:rsid w:val="001D54ED"/>
    <w:rsid w:val="001D776D"/>
    <w:rsid w:val="001D780B"/>
    <w:rsid w:val="001E625D"/>
    <w:rsid w:val="001E641A"/>
    <w:rsid w:val="001F1CAD"/>
    <w:rsid w:val="00200904"/>
    <w:rsid w:val="002110CD"/>
    <w:rsid w:val="00220ABD"/>
    <w:rsid w:val="00236B51"/>
    <w:rsid w:val="0023743E"/>
    <w:rsid w:val="00242E1D"/>
    <w:rsid w:val="0024440A"/>
    <w:rsid w:val="002473B2"/>
    <w:rsid w:val="002547B7"/>
    <w:rsid w:val="002644B6"/>
    <w:rsid w:val="00264950"/>
    <w:rsid w:val="002672D5"/>
    <w:rsid w:val="002749B5"/>
    <w:rsid w:val="00283B9B"/>
    <w:rsid w:val="0029371A"/>
    <w:rsid w:val="002B264E"/>
    <w:rsid w:val="002B349D"/>
    <w:rsid w:val="002B51C5"/>
    <w:rsid w:val="002C2B22"/>
    <w:rsid w:val="002C3881"/>
    <w:rsid w:val="002D7ECE"/>
    <w:rsid w:val="002E1147"/>
    <w:rsid w:val="002E16D5"/>
    <w:rsid w:val="002E3DCD"/>
    <w:rsid w:val="002E4F25"/>
    <w:rsid w:val="002F722F"/>
    <w:rsid w:val="00301788"/>
    <w:rsid w:val="003046C9"/>
    <w:rsid w:val="00304959"/>
    <w:rsid w:val="00312203"/>
    <w:rsid w:val="00325B79"/>
    <w:rsid w:val="003326CD"/>
    <w:rsid w:val="00333168"/>
    <w:rsid w:val="00333C9A"/>
    <w:rsid w:val="00334037"/>
    <w:rsid w:val="003408E5"/>
    <w:rsid w:val="00341CC0"/>
    <w:rsid w:val="00344B2E"/>
    <w:rsid w:val="00345603"/>
    <w:rsid w:val="00347D01"/>
    <w:rsid w:val="00350976"/>
    <w:rsid w:val="00352D94"/>
    <w:rsid w:val="00365925"/>
    <w:rsid w:val="00365B17"/>
    <w:rsid w:val="00374AC0"/>
    <w:rsid w:val="003778DB"/>
    <w:rsid w:val="003815C5"/>
    <w:rsid w:val="00382668"/>
    <w:rsid w:val="00383B7C"/>
    <w:rsid w:val="00383BF3"/>
    <w:rsid w:val="003843E7"/>
    <w:rsid w:val="0038494D"/>
    <w:rsid w:val="00392841"/>
    <w:rsid w:val="003948FA"/>
    <w:rsid w:val="003A0940"/>
    <w:rsid w:val="003A15F2"/>
    <w:rsid w:val="003B0376"/>
    <w:rsid w:val="003B5325"/>
    <w:rsid w:val="003B53A1"/>
    <w:rsid w:val="003C443F"/>
    <w:rsid w:val="003C65F7"/>
    <w:rsid w:val="003E75BF"/>
    <w:rsid w:val="00404770"/>
    <w:rsid w:val="004117DF"/>
    <w:rsid w:val="00411CC1"/>
    <w:rsid w:val="00412647"/>
    <w:rsid w:val="0041611D"/>
    <w:rsid w:val="004215AE"/>
    <w:rsid w:val="00435E79"/>
    <w:rsid w:val="00442EAC"/>
    <w:rsid w:val="00445A23"/>
    <w:rsid w:val="004748BC"/>
    <w:rsid w:val="0048645E"/>
    <w:rsid w:val="00486EC7"/>
    <w:rsid w:val="004919B3"/>
    <w:rsid w:val="00493C53"/>
    <w:rsid w:val="004A5A09"/>
    <w:rsid w:val="004A7991"/>
    <w:rsid w:val="004B2064"/>
    <w:rsid w:val="004B25AC"/>
    <w:rsid w:val="004B6D6F"/>
    <w:rsid w:val="004C0F78"/>
    <w:rsid w:val="004C7628"/>
    <w:rsid w:val="004D01E4"/>
    <w:rsid w:val="004D078F"/>
    <w:rsid w:val="004D7FFE"/>
    <w:rsid w:val="004E794E"/>
    <w:rsid w:val="004F4A50"/>
    <w:rsid w:val="00515ACA"/>
    <w:rsid w:val="005214FB"/>
    <w:rsid w:val="005309EA"/>
    <w:rsid w:val="005332B2"/>
    <w:rsid w:val="00534581"/>
    <w:rsid w:val="00536719"/>
    <w:rsid w:val="00543DDD"/>
    <w:rsid w:val="0054552A"/>
    <w:rsid w:val="00550B43"/>
    <w:rsid w:val="00551B31"/>
    <w:rsid w:val="00554634"/>
    <w:rsid w:val="00560DE2"/>
    <w:rsid w:val="00572101"/>
    <w:rsid w:val="00575290"/>
    <w:rsid w:val="00582153"/>
    <w:rsid w:val="005966B8"/>
    <w:rsid w:val="005A057E"/>
    <w:rsid w:val="005A4764"/>
    <w:rsid w:val="005A4765"/>
    <w:rsid w:val="005A71D6"/>
    <w:rsid w:val="005C289A"/>
    <w:rsid w:val="005D6611"/>
    <w:rsid w:val="005E2949"/>
    <w:rsid w:val="005E5CC6"/>
    <w:rsid w:val="0060171D"/>
    <w:rsid w:val="00602687"/>
    <w:rsid w:val="00602B44"/>
    <w:rsid w:val="00605AA6"/>
    <w:rsid w:val="006075CB"/>
    <w:rsid w:val="00636217"/>
    <w:rsid w:val="006369A2"/>
    <w:rsid w:val="00637FC7"/>
    <w:rsid w:val="0064065F"/>
    <w:rsid w:val="0064765E"/>
    <w:rsid w:val="006537C2"/>
    <w:rsid w:val="006644FF"/>
    <w:rsid w:val="00674C53"/>
    <w:rsid w:val="0067538A"/>
    <w:rsid w:val="00676CBC"/>
    <w:rsid w:val="006972B8"/>
    <w:rsid w:val="006A4E90"/>
    <w:rsid w:val="006A536C"/>
    <w:rsid w:val="006A700C"/>
    <w:rsid w:val="006B0C8F"/>
    <w:rsid w:val="006B13BC"/>
    <w:rsid w:val="006B446D"/>
    <w:rsid w:val="006B5C11"/>
    <w:rsid w:val="006C24A7"/>
    <w:rsid w:val="006C5D8D"/>
    <w:rsid w:val="006C6B40"/>
    <w:rsid w:val="006D0680"/>
    <w:rsid w:val="006F7065"/>
    <w:rsid w:val="00715118"/>
    <w:rsid w:val="007219D8"/>
    <w:rsid w:val="00721D8C"/>
    <w:rsid w:val="007314F7"/>
    <w:rsid w:val="00741FE9"/>
    <w:rsid w:val="00750BB8"/>
    <w:rsid w:val="00752F56"/>
    <w:rsid w:val="00755624"/>
    <w:rsid w:val="0076577B"/>
    <w:rsid w:val="00766BB3"/>
    <w:rsid w:val="00771CE4"/>
    <w:rsid w:val="00777637"/>
    <w:rsid w:val="00780FDF"/>
    <w:rsid w:val="0078714D"/>
    <w:rsid w:val="00791CF4"/>
    <w:rsid w:val="007931AD"/>
    <w:rsid w:val="0079727B"/>
    <w:rsid w:val="007A4719"/>
    <w:rsid w:val="007A6B17"/>
    <w:rsid w:val="007B1BD1"/>
    <w:rsid w:val="007B36DA"/>
    <w:rsid w:val="007C3956"/>
    <w:rsid w:val="007C6D0D"/>
    <w:rsid w:val="007C77D5"/>
    <w:rsid w:val="007D51CB"/>
    <w:rsid w:val="007D5E98"/>
    <w:rsid w:val="007E5BE4"/>
    <w:rsid w:val="007F109F"/>
    <w:rsid w:val="007F4E81"/>
    <w:rsid w:val="007F5C80"/>
    <w:rsid w:val="00805A07"/>
    <w:rsid w:val="008072F0"/>
    <w:rsid w:val="00807756"/>
    <w:rsid w:val="008128CC"/>
    <w:rsid w:val="00815A0E"/>
    <w:rsid w:val="00820019"/>
    <w:rsid w:val="0082548F"/>
    <w:rsid w:val="0084170D"/>
    <w:rsid w:val="008448F8"/>
    <w:rsid w:val="00845B6E"/>
    <w:rsid w:val="00853359"/>
    <w:rsid w:val="0085741C"/>
    <w:rsid w:val="00857AD8"/>
    <w:rsid w:val="00865341"/>
    <w:rsid w:val="0087212E"/>
    <w:rsid w:val="00874571"/>
    <w:rsid w:val="00880BFF"/>
    <w:rsid w:val="008830AF"/>
    <w:rsid w:val="00887863"/>
    <w:rsid w:val="00890B0B"/>
    <w:rsid w:val="008956C9"/>
    <w:rsid w:val="00896983"/>
    <w:rsid w:val="008A2DB7"/>
    <w:rsid w:val="008A4C83"/>
    <w:rsid w:val="008B070D"/>
    <w:rsid w:val="008B1375"/>
    <w:rsid w:val="008B632C"/>
    <w:rsid w:val="008D2B37"/>
    <w:rsid w:val="008D2C83"/>
    <w:rsid w:val="008D5C34"/>
    <w:rsid w:val="008E0BDF"/>
    <w:rsid w:val="008F1360"/>
    <w:rsid w:val="008F24E6"/>
    <w:rsid w:val="008F5EC2"/>
    <w:rsid w:val="008F6A7D"/>
    <w:rsid w:val="00912251"/>
    <w:rsid w:val="0091227B"/>
    <w:rsid w:val="00913648"/>
    <w:rsid w:val="00922BA2"/>
    <w:rsid w:val="00923A5F"/>
    <w:rsid w:val="0094194F"/>
    <w:rsid w:val="009449EA"/>
    <w:rsid w:val="00953F6C"/>
    <w:rsid w:val="0095652A"/>
    <w:rsid w:val="00957043"/>
    <w:rsid w:val="0095760B"/>
    <w:rsid w:val="009725C6"/>
    <w:rsid w:val="00985B68"/>
    <w:rsid w:val="009913AF"/>
    <w:rsid w:val="00994591"/>
    <w:rsid w:val="009A0031"/>
    <w:rsid w:val="009A23CC"/>
    <w:rsid w:val="009A269F"/>
    <w:rsid w:val="009A6EDA"/>
    <w:rsid w:val="009A7488"/>
    <w:rsid w:val="009A781B"/>
    <w:rsid w:val="009B188B"/>
    <w:rsid w:val="009B1B5B"/>
    <w:rsid w:val="009B4D17"/>
    <w:rsid w:val="009B4DE1"/>
    <w:rsid w:val="009E6B56"/>
    <w:rsid w:val="00A03AC3"/>
    <w:rsid w:val="00A168F5"/>
    <w:rsid w:val="00A23754"/>
    <w:rsid w:val="00A23958"/>
    <w:rsid w:val="00A26576"/>
    <w:rsid w:val="00A3560A"/>
    <w:rsid w:val="00A35B02"/>
    <w:rsid w:val="00A42D81"/>
    <w:rsid w:val="00A52D74"/>
    <w:rsid w:val="00A55A9E"/>
    <w:rsid w:val="00A61C16"/>
    <w:rsid w:val="00A626D4"/>
    <w:rsid w:val="00A6406D"/>
    <w:rsid w:val="00A66460"/>
    <w:rsid w:val="00A711C7"/>
    <w:rsid w:val="00A725E8"/>
    <w:rsid w:val="00A754E6"/>
    <w:rsid w:val="00A758CE"/>
    <w:rsid w:val="00A81D52"/>
    <w:rsid w:val="00A867F0"/>
    <w:rsid w:val="00A86DAB"/>
    <w:rsid w:val="00A878E0"/>
    <w:rsid w:val="00A93FC6"/>
    <w:rsid w:val="00A96752"/>
    <w:rsid w:val="00AA1924"/>
    <w:rsid w:val="00AA7A38"/>
    <w:rsid w:val="00AC40FA"/>
    <w:rsid w:val="00AC4BB3"/>
    <w:rsid w:val="00AC6FCA"/>
    <w:rsid w:val="00AD39E4"/>
    <w:rsid w:val="00AD42DE"/>
    <w:rsid w:val="00AE2E5D"/>
    <w:rsid w:val="00AE3F63"/>
    <w:rsid w:val="00AF27D9"/>
    <w:rsid w:val="00B013C4"/>
    <w:rsid w:val="00B01AC6"/>
    <w:rsid w:val="00B02D90"/>
    <w:rsid w:val="00B1411D"/>
    <w:rsid w:val="00B1440E"/>
    <w:rsid w:val="00B1786D"/>
    <w:rsid w:val="00B22705"/>
    <w:rsid w:val="00B27784"/>
    <w:rsid w:val="00B30E57"/>
    <w:rsid w:val="00B32CE1"/>
    <w:rsid w:val="00B37DD9"/>
    <w:rsid w:val="00B547F4"/>
    <w:rsid w:val="00B6341E"/>
    <w:rsid w:val="00B6700A"/>
    <w:rsid w:val="00B74B48"/>
    <w:rsid w:val="00B81A94"/>
    <w:rsid w:val="00B81FE8"/>
    <w:rsid w:val="00B904F4"/>
    <w:rsid w:val="00B90907"/>
    <w:rsid w:val="00B95A22"/>
    <w:rsid w:val="00BA1EA2"/>
    <w:rsid w:val="00BB772F"/>
    <w:rsid w:val="00BC3581"/>
    <w:rsid w:val="00BC4649"/>
    <w:rsid w:val="00BC61C4"/>
    <w:rsid w:val="00BD3D87"/>
    <w:rsid w:val="00BD7293"/>
    <w:rsid w:val="00BE3C5F"/>
    <w:rsid w:val="00BE6955"/>
    <w:rsid w:val="00BF4B7A"/>
    <w:rsid w:val="00BF5E7A"/>
    <w:rsid w:val="00C04142"/>
    <w:rsid w:val="00C10BD1"/>
    <w:rsid w:val="00C120ED"/>
    <w:rsid w:val="00C149F8"/>
    <w:rsid w:val="00C22458"/>
    <w:rsid w:val="00C26E71"/>
    <w:rsid w:val="00C358FE"/>
    <w:rsid w:val="00C359C7"/>
    <w:rsid w:val="00C36080"/>
    <w:rsid w:val="00C4070D"/>
    <w:rsid w:val="00C45EBC"/>
    <w:rsid w:val="00C51B91"/>
    <w:rsid w:val="00C535DB"/>
    <w:rsid w:val="00C62B52"/>
    <w:rsid w:val="00C63DF0"/>
    <w:rsid w:val="00C64A90"/>
    <w:rsid w:val="00C67EE0"/>
    <w:rsid w:val="00C73575"/>
    <w:rsid w:val="00C81473"/>
    <w:rsid w:val="00C81E1F"/>
    <w:rsid w:val="00C82337"/>
    <w:rsid w:val="00C92F3E"/>
    <w:rsid w:val="00C95638"/>
    <w:rsid w:val="00CB2DDE"/>
    <w:rsid w:val="00CB3C54"/>
    <w:rsid w:val="00CB4A8B"/>
    <w:rsid w:val="00CB6AE2"/>
    <w:rsid w:val="00CC1DF1"/>
    <w:rsid w:val="00CD6433"/>
    <w:rsid w:val="00CF5563"/>
    <w:rsid w:val="00D04B4E"/>
    <w:rsid w:val="00D12FBF"/>
    <w:rsid w:val="00D229AC"/>
    <w:rsid w:val="00D240BB"/>
    <w:rsid w:val="00D25A65"/>
    <w:rsid w:val="00D35785"/>
    <w:rsid w:val="00D35B4C"/>
    <w:rsid w:val="00D51351"/>
    <w:rsid w:val="00D53C21"/>
    <w:rsid w:val="00D57D82"/>
    <w:rsid w:val="00D612FE"/>
    <w:rsid w:val="00D627E7"/>
    <w:rsid w:val="00D64788"/>
    <w:rsid w:val="00D84BD6"/>
    <w:rsid w:val="00D95178"/>
    <w:rsid w:val="00DA0515"/>
    <w:rsid w:val="00DA112F"/>
    <w:rsid w:val="00DC0FBC"/>
    <w:rsid w:val="00DC5BA2"/>
    <w:rsid w:val="00DD1866"/>
    <w:rsid w:val="00DF02E5"/>
    <w:rsid w:val="00E03687"/>
    <w:rsid w:val="00E04100"/>
    <w:rsid w:val="00E21D85"/>
    <w:rsid w:val="00E22542"/>
    <w:rsid w:val="00E31089"/>
    <w:rsid w:val="00E3275E"/>
    <w:rsid w:val="00E4328F"/>
    <w:rsid w:val="00E464CA"/>
    <w:rsid w:val="00E514A7"/>
    <w:rsid w:val="00E53495"/>
    <w:rsid w:val="00E541E0"/>
    <w:rsid w:val="00E54801"/>
    <w:rsid w:val="00E601A7"/>
    <w:rsid w:val="00E651EA"/>
    <w:rsid w:val="00E67B79"/>
    <w:rsid w:val="00E722E9"/>
    <w:rsid w:val="00E73C33"/>
    <w:rsid w:val="00E97497"/>
    <w:rsid w:val="00EA6DFA"/>
    <w:rsid w:val="00EB04ED"/>
    <w:rsid w:val="00EB0767"/>
    <w:rsid w:val="00EB2FF3"/>
    <w:rsid w:val="00EB68A3"/>
    <w:rsid w:val="00EB794A"/>
    <w:rsid w:val="00EC3F07"/>
    <w:rsid w:val="00EE6D3C"/>
    <w:rsid w:val="00EF1367"/>
    <w:rsid w:val="00EF416A"/>
    <w:rsid w:val="00F06B00"/>
    <w:rsid w:val="00F126D6"/>
    <w:rsid w:val="00F17DDA"/>
    <w:rsid w:val="00F259D6"/>
    <w:rsid w:val="00F262F9"/>
    <w:rsid w:val="00F324F0"/>
    <w:rsid w:val="00F36D3F"/>
    <w:rsid w:val="00F61F09"/>
    <w:rsid w:val="00F6542F"/>
    <w:rsid w:val="00F657D8"/>
    <w:rsid w:val="00F66ACE"/>
    <w:rsid w:val="00F74990"/>
    <w:rsid w:val="00F75B67"/>
    <w:rsid w:val="00F80490"/>
    <w:rsid w:val="00F83292"/>
    <w:rsid w:val="00F83833"/>
    <w:rsid w:val="00F85D21"/>
    <w:rsid w:val="00F927F3"/>
    <w:rsid w:val="00FA4553"/>
    <w:rsid w:val="00FB322F"/>
    <w:rsid w:val="00FB4BB9"/>
    <w:rsid w:val="00FC0A8B"/>
    <w:rsid w:val="00FC2640"/>
    <w:rsid w:val="00FC382E"/>
    <w:rsid w:val="00FC4C27"/>
    <w:rsid w:val="00FE1045"/>
    <w:rsid w:val="00FE66A4"/>
    <w:rsid w:val="00FF0704"/>
    <w:rsid w:val="00FF377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F1BC5C"/>
  <w15:docId w15:val="{DEF13BDA-F5C5-4053-9EEC-50900A9D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5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2DB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D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1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DDA"/>
  </w:style>
  <w:style w:type="paragraph" w:styleId="Zpat">
    <w:name w:val="footer"/>
    <w:basedOn w:val="Normln"/>
    <w:link w:val="ZpatChar"/>
    <w:uiPriority w:val="99"/>
    <w:unhideWhenUsed/>
    <w:rsid w:val="00F1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DDA"/>
  </w:style>
  <w:style w:type="paragraph" w:customStyle="1" w:styleId="Default">
    <w:name w:val="Default"/>
    <w:rsid w:val="004F4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qFormat/>
    <w:rsid w:val="000550FD"/>
    <w:rPr>
      <w:b/>
      <w:bCs/>
    </w:rPr>
  </w:style>
  <w:style w:type="paragraph" w:styleId="Odstavecseseznamem">
    <w:name w:val="List Paragraph"/>
    <w:basedOn w:val="Normln"/>
    <w:uiPriority w:val="34"/>
    <w:qFormat/>
    <w:rsid w:val="0005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9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2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97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92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6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157131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3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FC36-C926-41A8-8D18-2C6AC959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Brožíková</dc:creator>
  <cp:keywords/>
  <dc:description/>
  <cp:lastModifiedBy>Holá Věra</cp:lastModifiedBy>
  <cp:revision>76</cp:revision>
  <cp:lastPrinted>2019-02-22T09:25:00Z</cp:lastPrinted>
  <dcterms:created xsi:type="dcterms:W3CDTF">2015-02-03T22:17:00Z</dcterms:created>
  <dcterms:modified xsi:type="dcterms:W3CDTF">2019-02-22T10:56:00Z</dcterms:modified>
</cp:coreProperties>
</file>