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243839" w:rsidRDefault="0000286E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  <w:r w:rsidRPr="009763BC">
        <w:rPr>
          <w:rFonts w:ascii="Arial" w:hAnsi="Arial"/>
          <w:sz w:val="16"/>
          <w:szCs w:val="16"/>
          <w14:numForm w14:val="lining"/>
        </w:rPr>
        <w:t>Číslo jednací:</w:t>
      </w:r>
      <w:r w:rsidRPr="009763BC">
        <w:rPr>
          <w:rFonts w:ascii="Arial" w:hAnsi="Arial"/>
          <w:sz w:val="16"/>
          <w:szCs w:val="16"/>
          <w14:numForm w14:val="lining"/>
        </w:rPr>
        <w:tab/>
      </w:r>
      <w:proofErr w:type="spellStart"/>
      <w:r w:rsidR="00243839" w:rsidRPr="00243839">
        <w:rPr>
          <w:rFonts w:ascii="Arial" w:hAnsi="Arial"/>
          <w:sz w:val="16"/>
          <w:szCs w:val="16"/>
          <w14:numForm w14:val="lining"/>
        </w:rPr>
        <w:t>MeUPB</w:t>
      </w:r>
      <w:proofErr w:type="spellEnd"/>
      <w:r w:rsidR="00243839" w:rsidRPr="00243839">
        <w:rPr>
          <w:rFonts w:ascii="Arial" w:hAnsi="Arial"/>
          <w:sz w:val="16"/>
          <w:szCs w:val="16"/>
          <w14:numForm w14:val="lining"/>
        </w:rPr>
        <w:t xml:space="preserve"> 29073/2025</w:t>
      </w:r>
    </w:p>
    <w:p w:rsidR="0000286E" w:rsidRDefault="0000286E" w:rsidP="0000286E">
      <w:pPr>
        <w:spacing w:line="227" w:lineRule="exact"/>
        <w:rPr>
          <w:rFonts w:ascii="Arial" w:hAnsi="Arial"/>
          <w:kern w:val="2"/>
          <w:sz w:val="16"/>
          <w:szCs w:val="16"/>
          <w14:numForm w14:val="lining"/>
        </w:rPr>
      </w:pPr>
      <w:r>
        <w:rPr>
          <w:rFonts w:ascii="Arial" w:hAnsi="Arial"/>
          <w:sz w:val="16"/>
          <w:szCs w:val="16"/>
          <w14:numForm w14:val="lining"/>
        </w:rPr>
        <w:t>Datum:</w:t>
      </w:r>
      <w:r>
        <w:rPr>
          <w:rFonts w:ascii="Arial" w:hAnsi="Arial"/>
          <w:sz w:val="16"/>
          <w:szCs w:val="16"/>
          <w14:numForm w14:val="lining"/>
        </w:rPr>
        <w:tab/>
      </w:r>
      <w:r w:rsidR="000F28D1">
        <w:rPr>
          <w:rFonts w:ascii="Arial" w:hAnsi="Arial"/>
          <w:sz w:val="16"/>
          <w:szCs w:val="16"/>
          <w14:numForm w14:val="lining"/>
        </w:rPr>
        <w:tab/>
      </w:r>
      <w:r w:rsidR="003147E4">
        <w:rPr>
          <w:rFonts w:ascii="Arial" w:hAnsi="Arial"/>
          <w:sz w:val="16"/>
          <w:szCs w:val="16"/>
          <w14:numForm w14:val="lining"/>
        </w:rPr>
        <w:t>10</w:t>
      </w:r>
      <w:r w:rsidR="00506BCA">
        <w:rPr>
          <w:rFonts w:ascii="Arial" w:hAnsi="Arial"/>
          <w:sz w:val="16"/>
          <w:szCs w:val="16"/>
          <w14:numForm w14:val="lining"/>
        </w:rPr>
        <w:t>.0</w:t>
      </w:r>
      <w:r w:rsidR="00AB4A2C">
        <w:rPr>
          <w:rFonts w:ascii="Arial" w:hAnsi="Arial"/>
          <w:sz w:val="16"/>
          <w:szCs w:val="16"/>
          <w14:numForm w14:val="lining"/>
        </w:rPr>
        <w:t>3</w:t>
      </w:r>
      <w:r w:rsidR="00506BCA">
        <w:rPr>
          <w:rFonts w:ascii="Arial" w:hAnsi="Arial"/>
          <w:sz w:val="16"/>
          <w:szCs w:val="16"/>
          <w14:numForm w14:val="lining"/>
        </w:rPr>
        <w:t>.202</w:t>
      </w:r>
      <w:r w:rsidR="00AB4A2C">
        <w:rPr>
          <w:rFonts w:ascii="Arial" w:hAnsi="Arial"/>
          <w:sz w:val="16"/>
          <w:szCs w:val="16"/>
          <w14:numForm w14:val="lining"/>
        </w:rPr>
        <w:t>5</w:t>
      </w:r>
    </w:p>
    <w:p w:rsidR="0000286E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</w:p>
    <w:p w:rsidR="0000286E" w:rsidRPr="009763BC" w:rsidRDefault="0000286E" w:rsidP="0000286E">
      <w:pPr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Vyřizuje: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EC031B">
        <w:rPr>
          <w:rFonts w:ascii="Arial" w:hAnsi="Arial"/>
          <w:kern w:val="16"/>
          <w:sz w:val="16"/>
          <w:szCs w:val="16"/>
          <w14:numForm w14:val="lining"/>
        </w:rPr>
        <w:t xml:space="preserve">Ing. </w:t>
      </w:r>
      <w:r w:rsidR="00506BCA">
        <w:rPr>
          <w:rFonts w:ascii="Arial" w:hAnsi="Arial"/>
          <w:kern w:val="16"/>
          <w:sz w:val="16"/>
          <w:szCs w:val="16"/>
          <w14:numForm w14:val="lining"/>
        </w:rPr>
        <w:t>Venuše Štochlová</w:t>
      </w:r>
    </w:p>
    <w:p w:rsidR="00EC031B" w:rsidRDefault="0000286E" w:rsidP="009D4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80"/>
        </w:tabs>
        <w:spacing w:line="227" w:lineRule="exact"/>
        <w:rPr>
          <w:rFonts w:ascii="Arial" w:hAnsi="Arial"/>
          <w:kern w:val="16"/>
          <w:sz w:val="16"/>
          <w:szCs w:val="16"/>
          <w14:numForm w14:val="lining"/>
        </w:rPr>
      </w:pPr>
      <w:r w:rsidRPr="009763BC">
        <w:rPr>
          <w:rFonts w:ascii="Arial" w:hAnsi="Arial"/>
          <w:kern w:val="16"/>
          <w:sz w:val="16"/>
          <w:szCs w:val="16"/>
          <w14:numForm w14:val="lining"/>
        </w:rPr>
        <w:t>E-mail:</w:t>
      </w:r>
      <w:r w:rsidRPr="009763BC">
        <w:rPr>
          <w:rFonts w:ascii="Arial" w:hAnsi="Arial"/>
          <w:kern w:val="16"/>
          <w:sz w:val="16"/>
          <w:szCs w:val="16"/>
          <w14:numForm w14:val="lining"/>
        </w:rPr>
        <w:tab/>
      </w:r>
      <w:r w:rsidR="000F28D1">
        <w:rPr>
          <w:rFonts w:ascii="Arial" w:hAnsi="Arial"/>
          <w:kern w:val="16"/>
          <w:sz w:val="16"/>
          <w:szCs w:val="16"/>
          <w14:numForm w14:val="lining"/>
        </w:rPr>
        <w:tab/>
      </w:r>
      <w:r w:rsidR="00506BCA">
        <w:rPr>
          <w:rFonts w:ascii="Arial" w:hAnsi="Arial"/>
          <w:kern w:val="16"/>
          <w:sz w:val="16"/>
          <w:szCs w:val="16"/>
          <w14:numForm w14:val="lining"/>
        </w:rPr>
        <w:t>venuse.stochlova</w:t>
      </w:r>
      <w:r w:rsidR="00EC031B">
        <w:rPr>
          <w:rFonts w:ascii="Arial" w:hAnsi="Arial"/>
          <w:kern w:val="16"/>
          <w:sz w:val="16"/>
          <w:szCs w:val="16"/>
          <w14:numForm w14:val="lining"/>
        </w:rPr>
        <w:t>@pribram.eu</w:t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  <w:r w:rsidR="009D4DC7">
        <w:rPr>
          <w:rFonts w:ascii="Arial" w:hAnsi="Arial"/>
          <w:kern w:val="16"/>
          <w:sz w:val="16"/>
          <w:szCs w:val="16"/>
          <w14:numForm w14:val="lining"/>
        </w:rPr>
        <w:tab/>
      </w:r>
    </w:p>
    <w:p w:rsidR="0000286E" w:rsidRDefault="0000286E" w:rsidP="00EC031B">
      <w:pPr>
        <w:spacing w:line="227" w:lineRule="exact"/>
        <w:rPr>
          <w:rFonts w:ascii="Arial" w:hAnsi="Arial"/>
          <w:sz w:val="16"/>
          <w:szCs w:val="16"/>
        </w:rPr>
      </w:pPr>
      <w:r w:rsidRPr="00EC031B">
        <w:rPr>
          <w:rFonts w:ascii="Arial" w:hAnsi="Arial"/>
          <w:sz w:val="16"/>
          <w:szCs w:val="16"/>
        </w:rPr>
        <w:t>Telefon:</w:t>
      </w:r>
      <w:r w:rsidRPr="00EC031B">
        <w:rPr>
          <w:rFonts w:ascii="Arial" w:hAnsi="Arial"/>
          <w:sz w:val="16"/>
          <w:szCs w:val="16"/>
        </w:rPr>
        <w:tab/>
      </w:r>
      <w:r w:rsidR="000F28D1" w:rsidRPr="00EC031B">
        <w:rPr>
          <w:rFonts w:ascii="Arial" w:hAnsi="Arial"/>
          <w:sz w:val="16"/>
          <w:szCs w:val="16"/>
        </w:rPr>
        <w:tab/>
      </w:r>
      <w:r w:rsidRPr="00EC031B">
        <w:rPr>
          <w:rFonts w:ascii="Arial" w:hAnsi="Arial"/>
          <w:sz w:val="16"/>
          <w:szCs w:val="16"/>
        </w:rPr>
        <w:t>318</w:t>
      </w:r>
      <w:r w:rsidR="0044063B">
        <w:rPr>
          <w:rFonts w:ascii="Arial" w:hAnsi="Arial"/>
          <w:sz w:val="16"/>
          <w:szCs w:val="16"/>
        </w:rPr>
        <w:t> 402 2</w:t>
      </w:r>
      <w:r w:rsidR="00506BCA">
        <w:rPr>
          <w:rFonts w:ascii="Arial" w:hAnsi="Arial"/>
          <w:sz w:val="16"/>
          <w:szCs w:val="16"/>
        </w:rPr>
        <w:t>07</w:t>
      </w:r>
    </w:p>
    <w:p w:rsidR="00EC031B" w:rsidRDefault="00EC031B" w:rsidP="00EC031B">
      <w:pPr>
        <w:spacing w:line="227" w:lineRule="exact"/>
        <w:rPr>
          <w:rFonts w:ascii="Arial" w:hAnsi="Arial"/>
          <w:sz w:val="16"/>
          <w:szCs w:val="16"/>
        </w:rPr>
      </w:pPr>
    </w:p>
    <w:p w:rsidR="00EC031B" w:rsidRDefault="00EC031B" w:rsidP="00EC031B">
      <w:pPr>
        <w:jc w:val="center"/>
        <w:rPr>
          <w:rFonts w:ascii="Arial" w:hAnsi="Arial" w:cs="Arial"/>
          <w:b/>
        </w:rPr>
      </w:pPr>
    </w:p>
    <w:p w:rsidR="00EC031B" w:rsidRDefault="00EC031B" w:rsidP="00EC031B">
      <w:pPr>
        <w:pStyle w:val="Default"/>
        <w:jc w:val="both"/>
        <w:rPr>
          <w:sz w:val="20"/>
          <w:szCs w:val="20"/>
        </w:rPr>
      </w:pPr>
    </w:p>
    <w:p w:rsidR="00CA11C9" w:rsidRDefault="0079727F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E0324">
        <w:rPr>
          <w:rFonts w:ascii="Arial" w:hAnsi="Arial" w:cs="Arial"/>
          <w:b/>
        </w:rPr>
        <w:t>Aktualizace s</w:t>
      </w:r>
      <w:r>
        <w:rPr>
          <w:rFonts w:ascii="Arial" w:hAnsi="Arial" w:cs="Arial"/>
          <w:b/>
        </w:rPr>
        <w:t>třednědob</w:t>
      </w:r>
      <w:r w:rsidR="002E0324">
        <w:rPr>
          <w:rFonts w:ascii="Arial" w:hAnsi="Arial" w:cs="Arial"/>
          <w:b/>
        </w:rPr>
        <w:t>ého</w:t>
      </w:r>
      <w:r>
        <w:rPr>
          <w:rFonts w:ascii="Arial" w:hAnsi="Arial" w:cs="Arial"/>
          <w:b/>
        </w:rPr>
        <w:t xml:space="preserve"> výhled</w:t>
      </w:r>
      <w:r w:rsidR="002E0324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rozpočtu města Příbram na léta 20</w:t>
      </w:r>
      <w:r w:rsidR="00366E36">
        <w:rPr>
          <w:rFonts w:ascii="Arial" w:hAnsi="Arial" w:cs="Arial"/>
          <w:b/>
        </w:rPr>
        <w:t>2</w:t>
      </w:r>
      <w:r w:rsidR="002E032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-2028“</w:t>
      </w:r>
    </w:p>
    <w:p w:rsidR="0079727F" w:rsidRDefault="0079727F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Zveřejňovan</w:t>
      </w:r>
      <w:r w:rsidR="00AE0EED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dle § 3 odst. 4 zákona č. 250/2000 Sb. o rozpočtových pravidlech územních rozpočtů, ve znění pozdějších předpisů</w:t>
      </w:r>
    </w:p>
    <w:p w:rsidR="00CA11C9" w:rsidRDefault="009E1A9D" w:rsidP="00CA1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B1E8C">
        <w:rPr>
          <w:rFonts w:ascii="Arial" w:hAnsi="Arial" w:cs="Arial"/>
          <w:b/>
        </w:rPr>
        <w:t>Plán</w:t>
      </w:r>
      <w:r>
        <w:rPr>
          <w:rFonts w:ascii="Arial" w:hAnsi="Arial" w:cs="Arial"/>
          <w:b/>
        </w:rPr>
        <w:t xml:space="preserve"> investic</w:t>
      </w:r>
      <w:r w:rsidR="008B1E8C">
        <w:rPr>
          <w:rFonts w:ascii="Arial" w:hAnsi="Arial" w:cs="Arial"/>
          <w:b/>
        </w:rPr>
        <w:t xml:space="preserve"> 2025-2028</w:t>
      </w:r>
      <w:r>
        <w:rPr>
          <w:rFonts w:ascii="Arial" w:hAnsi="Arial" w:cs="Arial"/>
          <w:b/>
        </w:rPr>
        <w:t>“</w:t>
      </w:r>
    </w:p>
    <w:p w:rsidR="009E1A9D" w:rsidRDefault="009E1A9D" w:rsidP="00CA11C9">
      <w:pPr>
        <w:jc w:val="center"/>
        <w:rPr>
          <w:rFonts w:ascii="Arial" w:hAnsi="Arial" w:cs="Arial"/>
          <w:b/>
        </w:rPr>
      </w:pPr>
    </w:p>
    <w:p w:rsidR="00437EBC" w:rsidRDefault="00D6181A" w:rsidP="00D75A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437EBC" w:rsidRPr="00C95C22">
        <w:rPr>
          <w:rFonts w:ascii="Arial" w:hAnsi="Arial" w:cs="Arial"/>
          <w:sz w:val="20"/>
          <w:szCs w:val="20"/>
        </w:rPr>
        <w:t xml:space="preserve"> města na svém zasedání dne </w:t>
      </w:r>
      <w:r w:rsidR="005B5B35">
        <w:rPr>
          <w:rFonts w:ascii="Arial" w:hAnsi="Arial" w:cs="Arial"/>
          <w:sz w:val="20"/>
          <w:szCs w:val="20"/>
        </w:rPr>
        <w:t>19.02.2025</w:t>
      </w:r>
      <w:r w:rsidR="00437EBC" w:rsidRPr="00C95C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usnesením č. </w:t>
      </w:r>
      <w:r w:rsidR="005B5B35">
        <w:rPr>
          <w:rFonts w:ascii="Arial" w:hAnsi="Arial" w:cs="Arial"/>
          <w:sz w:val="20"/>
          <w:szCs w:val="20"/>
        </w:rPr>
        <w:t>638</w:t>
      </w:r>
      <w:r>
        <w:rPr>
          <w:rFonts w:ascii="Arial" w:hAnsi="Arial" w:cs="Arial"/>
          <w:sz w:val="20"/>
          <w:szCs w:val="20"/>
        </w:rPr>
        <w:t>/202</w:t>
      </w:r>
      <w:r w:rsidR="005B5B3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/ZM</w:t>
      </w:r>
      <w:r w:rsidR="001F2E3D">
        <w:rPr>
          <w:rFonts w:ascii="Arial" w:hAnsi="Arial" w:cs="Arial"/>
          <w:sz w:val="20"/>
          <w:szCs w:val="20"/>
        </w:rPr>
        <w:t xml:space="preserve"> </w:t>
      </w:r>
      <w:r w:rsidR="005B5B35">
        <w:rPr>
          <w:rFonts w:ascii="Arial" w:hAnsi="Arial" w:cs="Arial"/>
          <w:sz w:val="20"/>
          <w:szCs w:val="20"/>
        </w:rPr>
        <w:t>souhlasilo s navýšením rozsahu prací na ČOV</w:t>
      </w:r>
      <w:r w:rsidR="00243839">
        <w:rPr>
          <w:rFonts w:ascii="Arial" w:hAnsi="Arial" w:cs="Arial"/>
          <w:sz w:val="20"/>
          <w:szCs w:val="20"/>
        </w:rPr>
        <w:t xml:space="preserve"> z původních 150.mil. Kč na předpokládanou částku 403.mil. Kč</w:t>
      </w:r>
      <w:r w:rsidR="007F4DA7">
        <w:rPr>
          <w:rFonts w:ascii="Arial" w:hAnsi="Arial" w:cs="Arial"/>
          <w:sz w:val="20"/>
          <w:szCs w:val="20"/>
        </w:rPr>
        <w:br/>
      </w:r>
      <w:r w:rsidR="005B5B35">
        <w:rPr>
          <w:rFonts w:ascii="Arial" w:hAnsi="Arial" w:cs="Arial"/>
          <w:sz w:val="20"/>
          <w:szCs w:val="20"/>
        </w:rPr>
        <w:t xml:space="preserve">a usnesením č.  639/2025/ZM uložilo na příští zasedání ZM předložit nový návrh SRV a plánu investic. </w:t>
      </w:r>
    </w:p>
    <w:p w:rsidR="009E1A9D" w:rsidRDefault="009E1A9D" w:rsidP="00CA11C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1A9D" w:rsidRDefault="009E1A9D" w:rsidP="00CA11C9">
      <w:pPr>
        <w:jc w:val="center"/>
        <w:rPr>
          <w:rFonts w:ascii="Arial" w:hAnsi="Arial" w:cs="Arial"/>
          <w:sz w:val="20"/>
          <w:szCs w:val="20"/>
        </w:rPr>
      </w:pPr>
    </w:p>
    <w:p w:rsidR="0009105A" w:rsidRPr="0009105A" w:rsidRDefault="00CA11C9" w:rsidP="002A231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CF7D96">
        <w:rPr>
          <w:rFonts w:ascii="Arial" w:hAnsi="Arial" w:cs="Arial"/>
          <w:sz w:val="20"/>
          <w:szCs w:val="20"/>
        </w:rPr>
        <w:t xml:space="preserve">V elektronické podobě naleznete </w:t>
      </w:r>
      <w:r w:rsidR="005B5B35">
        <w:rPr>
          <w:rFonts w:ascii="Arial" w:hAnsi="Arial" w:cs="Arial"/>
          <w:sz w:val="20"/>
          <w:szCs w:val="20"/>
        </w:rPr>
        <w:t xml:space="preserve">Aktualizaci </w:t>
      </w:r>
      <w:r w:rsidR="00701BEF">
        <w:rPr>
          <w:rFonts w:ascii="Arial" w:hAnsi="Arial" w:cs="Arial"/>
          <w:sz w:val="20"/>
          <w:szCs w:val="20"/>
        </w:rPr>
        <w:t>střednědob</w:t>
      </w:r>
      <w:r w:rsidR="005B5B35">
        <w:rPr>
          <w:rFonts w:ascii="Arial" w:hAnsi="Arial" w:cs="Arial"/>
          <w:sz w:val="20"/>
          <w:szCs w:val="20"/>
        </w:rPr>
        <w:t>ého</w:t>
      </w:r>
      <w:r w:rsidR="00701BEF">
        <w:rPr>
          <w:rFonts w:ascii="Arial" w:hAnsi="Arial" w:cs="Arial"/>
          <w:sz w:val="20"/>
          <w:szCs w:val="20"/>
        </w:rPr>
        <w:t xml:space="preserve"> výhled</w:t>
      </w:r>
      <w:r w:rsidR="005B5B35">
        <w:rPr>
          <w:rFonts w:ascii="Arial" w:hAnsi="Arial" w:cs="Arial"/>
          <w:sz w:val="20"/>
          <w:szCs w:val="20"/>
        </w:rPr>
        <w:t>u</w:t>
      </w:r>
      <w:r w:rsidR="00701BEF">
        <w:rPr>
          <w:rFonts w:ascii="Arial" w:hAnsi="Arial" w:cs="Arial"/>
          <w:sz w:val="20"/>
          <w:szCs w:val="20"/>
        </w:rPr>
        <w:t xml:space="preserve"> rozpočtu města na léta 202</w:t>
      </w:r>
      <w:r w:rsidR="005B5B35">
        <w:rPr>
          <w:rFonts w:ascii="Arial" w:hAnsi="Arial" w:cs="Arial"/>
          <w:sz w:val="20"/>
          <w:szCs w:val="20"/>
        </w:rPr>
        <w:t>6</w:t>
      </w:r>
      <w:r w:rsidR="00701BEF">
        <w:rPr>
          <w:rFonts w:ascii="Arial" w:hAnsi="Arial" w:cs="Arial"/>
          <w:sz w:val="20"/>
          <w:szCs w:val="20"/>
        </w:rPr>
        <w:t>-2028</w:t>
      </w:r>
      <w:r w:rsidR="00877A4F">
        <w:rPr>
          <w:rFonts w:ascii="Arial" w:hAnsi="Arial" w:cs="Arial"/>
          <w:sz w:val="20"/>
          <w:szCs w:val="20"/>
        </w:rPr>
        <w:br/>
      </w:r>
      <w:r w:rsidR="00701BEF">
        <w:rPr>
          <w:rFonts w:ascii="Arial" w:hAnsi="Arial" w:cs="Arial"/>
          <w:sz w:val="20"/>
          <w:szCs w:val="20"/>
        </w:rPr>
        <w:t xml:space="preserve">a </w:t>
      </w:r>
      <w:r w:rsidR="005B5B35">
        <w:rPr>
          <w:rFonts w:ascii="Arial" w:hAnsi="Arial" w:cs="Arial"/>
          <w:sz w:val="20"/>
          <w:szCs w:val="20"/>
        </w:rPr>
        <w:t xml:space="preserve">plán </w:t>
      </w:r>
      <w:r w:rsidR="00701BEF">
        <w:rPr>
          <w:rFonts w:ascii="Arial" w:hAnsi="Arial" w:cs="Arial"/>
          <w:sz w:val="20"/>
          <w:szCs w:val="20"/>
        </w:rPr>
        <w:t>investic</w:t>
      </w:r>
      <w:r w:rsidR="005B5B35">
        <w:rPr>
          <w:rFonts w:ascii="Arial" w:hAnsi="Arial" w:cs="Arial"/>
          <w:sz w:val="20"/>
          <w:szCs w:val="20"/>
        </w:rPr>
        <w:t xml:space="preserve"> 2025-2028</w:t>
      </w:r>
      <w:r w:rsidR="00701BEF">
        <w:rPr>
          <w:rFonts w:ascii="Arial" w:hAnsi="Arial" w:cs="Arial"/>
          <w:sz w:val="20"/>
          <w:szCs w:val="20"/>
        </w:rPr>
        <w:t xml:space="preserve"> </w:t>
      </w:r>
      <w:r w:rsidRPr="00CF7D96">
        <w:rPr>
          <w:rFonts w:ascii="Arial" w:hAnsi="Arial" w:cs="Arial"/>
          <w:sz w:val="20"/>
          <w:szCs w:val="20"/>
        </w:rPr>
        <w:t>na internetových</w:t>
      </w:r>
      <w:r w:rsidR="00CF7D96" w:rsidRPr="00CF7D96">
        <w:rPr>
          <w:rFonts w:ascii="Arial" w:hAnsi="Arial" w:cs="Arial"/>
          <w:sz w:val="20"/>
          <w:szCs w:val="20"/>
        </w:rPr>
        <w:t xml:space="preserve"> </w:t>
      </w:r>
      <w:r w:rsidRPr="00CF7D96">
        <w:rPr>
          <w:rFonts w:ascii="Arial" w:hAnsi="Arial" w:cs="Arial"/>
          <w:sz w:val="20"/>
          <w:szCs w:val="20"/>
        </w:rPr>
        <w:t>stránkách</w:t>
      </w:r>
      <w:r w:rsidR="00AA716C" w:rsidRPr="00CF7D96">
        <w:rPr>
          <w:rFonts w:ascii="Arial" w:hAnsi="Arial" w:cs="Arial"/>
          <w:sz w:val="20"/>
          <w:szCs w:val="20"/>
        </w:rPr>
        <w:t xml:space="preserve"> </w:t>
      </w:r>
      <w:r w:rsidR="00AA716C" w:rsidRPr="0009105A">
        <w:rPr>
          <w:rFonts w:ascii="Arial" w:hAnsi="Arial" w:cs="Arial"/>
          <w:sz w:val="20"/>
          <w:szCs w:val="20"/>
        </w:rPr>
        <w:t>města</w:t>
      </w:r>
      <w:r w:rsidR="0009105A" w:rsidRPr="0009105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9105A" w:rsidRPr="0009105A">
          <w:rPr>
            <w:rStyle w:val="Hypertextovodkaz"/>
            <w:rFonts w:ascii="Arial" w:hAnsi="Arial" w:cs="Arial"/>
            <w:sz w:val="20"/>
            <w:szCs w:val="20"/>
          </w:rPr>
          <w:t>https://pribram.eu/mestsky-urad/odbory-meu/ekonomicky-odbor.html</w:t>
        </w:r>
      </w:hyperlink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Nahlédnutí do jeho listinné podoby je možné na Městském úřadu Příbram, Odboru ekonomickém v době: pondělí-čtvrtek od 8-14 hodin a v pátek od 8-13 hodin, také po dohodě na č. tel: 318 402 207 nebo 318 402</w:t>
      </w:r>
      <w:r w:rsidR="00AB4A2C">
        <w:rPr>
          <w:rFonts w:ascii="Arial" w:hAnsi="Arial" w:cs="Arial"/>
          <w:sz w:val="20"/>
          <w:szCs w:val="20"/>
        </w:rPr>
        <w:t> 354.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6F7046" w:rsidRDefault="006F7046" w:rsidP="00CA11C9">
      <w:pPr>
        <w:jc w:val="both"/>
        <w:rPr>
          <w:rFonts w:ascii="Arial" w:hAnsi="Arial" w:cs="Arial"/>
          <w:sz w:val="20"/>
          <w:szCs w:val="20"/>
        </w:rPr>
      </w:pPr>
    </w:p>
    <w:p w:rsidR="006F7046" w:rsidRDefault="006F7046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Venuš</w:t>
      </w:r>
      <w:r w:rsidR="00F2628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Štochlová v. r.</w:t>
      </w:r>
    </w:p>
    <w:p w:rsidR="00CA11C9" w:rsidRDefault="00F26284" w:rsidP="00CA1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ekonomického</w:t>
      </w:r>
    </w:p>
    <w:p w:rsidR="00CA11C9" w:rsidRDefault="00CA11C9" w:rsidP="00CA11C9">
      <w:pPr>
        <w:jc w:val="both"/>
        <w:rPr>
          <w:rFonts w:ascii="Arial" w:hAnsi="Arial" w:cs="Arial"/>
          <w:sz w:val="20"/>
          <w:szCs w:val="20"/>
        </w:rPr>
      </w:pPr>
    </w:p>
    <w:p w:rsidR="00CA11C9" w:rsidRDefault="00CA11C9" w:rsidP="00CA11C9">
      <w:pPr>
        <w:rPr>
          <w:rFonts w:ascii="Arial" w:hAnsi="Arial" w:cs="Arial"/>
          <w:sz w:val="20"/>
          <w:szCs w:val="20"/>
        </w:rPr>
      </w:pPr>
    </w:p>
    <w:p w:rsidR="00CA11C9" w:rsidRPr="00E43003" w:rsidRDefault="003420A3" w:rsidP="00CA11C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CA11C9" w:rsidRDefault="001470B3" w:rsidP="00CA11C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Příloha :</w:t>
      </w:r>
      <w:proofErr w:type="gramEnd"/>
    </w:p>
    <w:p w:rsidR="001470B3" w:rsidRDefault="005E0F6A" w:rsidP="001470B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470B3" w:rsidRPr="001470B3">
        <w:rPr>
          <w:rFonts w:ascii="Arial" w:hAnsi="Arial" w:cs="Arial"/>
          <w:sz w:val="20"/>
          <w:szCs w:val="20"/>
        </w:rPr>
        <w:t>třednědobý výhled</w:t>
      </w:r>
      <w:r>
        <w:rPr>
          <w:rFonts w:ascii="Arial" w:hAnsi="Arial" w:cs="Arial"/>
          <w:sz w:val="20"/>
          <w:szCs w:val="20"/>
        </w:rPr>
        <w:t xml:space="preserve"> rozpočtu města Příbram na léta 2026-2028</w:t>
      </w:r>
    </w:p>
    <w:p w:rsidR="001470B3" w:rsidRPr="001470B3" w:rsidRDefault="005E0F6A" w:rsidP="001470B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 investic 2025-2028</w:t>
      </w: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p w:rsidR="00EC031B" w:rsidRDefault="00EC031B" w:rsidP="00EC031B">
      <w:pPr>
        <w:jc w:val="both"/>
        <w:rPr>
          <w:rFonts w:ascii="Arial" w:hAnsi="Arial" w:cs="Arial"/>
          <w:sz w:val="20"/>
          <w:szCs w:val="20"/>
        </w:rPr>
      </w:pPr>
    </w:p>
    <w:sectPr w:rsidR="00EC031B" w:rsidSect="00DC066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D4" w:rsidRDefault="00587AD4" w:rsidP="0000286E">
      <w:r>
        <w:separator/>
      </w:r>
    </w:p>
  </w:endnote>
  <w:endnote w:type="continuationSeparator" w:id="0">
    <w:p w:rsidR="00587AD4" w:rsidRDefault="00587AD4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9D" w:rsidRDefault="009E1A9D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1E47260" wp14:editId="21E4726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9D" w:rsidRDefault="009E1A9D">
    <w:pPr>
      <w:pStyle w:val="Zpa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1E47262" wp14:editId="21E47263">
          <wp:simplePos x="0" y="0"/>
          <wp:positionH relativeFrom="page">
            <wp:posOffset>19049</wp:posOffset>
          </wp:positionH>
          <wp:positionV relativeFrom="page">
            <wp:posOffset>9811622</wp:posOffset>
          </wp:positionV>
          <wp:extent cx="7515225" cy="85573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879" cy="8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9D" w:rsidRDefault="009E1A9D">
    <w:pPr>
      <w:pStyle w:val="Zpat"/>
      <w:rPr>
        <w:noProof/>
      </w:rPr>
    </w:pPr>
  </w:p>
  <w:p w:rsidR="009E1A9D" w:rsidRDefault="009E1A9D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47266" wp14:editId="21E47267">
          <wp:simplePos x="0" y="0"/>
          <wp:positionH relativeFrom="page">
            <wp:posOffset>19050</wp:posOffset>
          </wp:positionH>
          <wp:positionV relativeFrom="page">
            <wp:posOffset>9806215</wp:posOffset>
          </wp:positionV>
          <wp:extent cx="7515225" cy="85797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820" cy="87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D4" w:rsidRDefault="00587AD4" w:rsidP="0000286E">
      <w:r>
        <w:separator/>
      </w:r>
    </w:p>
  </w:footnote>
  <w:footnote w:type="continuationSeparator" w:id="0">
    <w:p w:rsidR="00587AD4" w:rsidRDefault="00587AD4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9D" w:rsidRDefault="009E1A9D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E47264" wp14:editId="21E47265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12" cy="14287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12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44E7"/>
    <w:multiLevelType w:val="hybridMultilevel"/>
    <w:tmpl w:val="0374D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243C"/>
    <w:multiLevelType w:val="hybridMultilevel"/>
    <w:tmpl w:val="3F7037C0"/>
    <w:lvl w:ilvl="0" w:tplc="D586FBB6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71BA302D"/>
    <w:multiLevelType w:val="hybridMultilevel"/>
    <w:tmpl w:val="DA42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42693"/>
    <w:rsid w:val="000464F5"/>
    <w:rsid w:val="00065734"/>
    <w:rsid w:val="00065997"/>
    <w:rsid w:val="0009105A"/>
    <w:rsid w:val="000C37DD"/>
    <w:rsid w:val="000F28D1"/>
    <w:rsid w:val="001470B3"/>
    <w:rsid w:val="00194839"/>
    <w:rsid w:val="001D226D"/>
    <w:rsid w:val="001D42BC"/>
    <w:rsid w:val="001F2E3D"/>
    <w:rsid w:val="001F503D"/>
    <w:rsid w:val="00223324"/>
    <w:rsid w:val="00233C55"/>
    <w:rsid w:val="00243839"/>
    <w:rsid w:val="002741F5"/>
    <w:rsid w:val="00275BCE"/>
    <w:rsid w:val="0027754F"/>
    <w:rsid w:val="002A2317"/>
    <w:rsid w:val="002E0324"/>
    <w:rsid w:val="002E5692"/>
    <w:rsid w:val="002F122B"/>
    <w:rsid w:val="00311131"/>
    <w:rsid w:val="003147E4"/>
    <w:rsid w:val="003420A3"/>
    <w:rsid w:val="00351764"/>
    <w:rsid w:val="00366E36"/>
    <w:rsid w:val="0037207E"/>
    <w:rsid w:val="00404FED"/>
    <w:rsid w:val="0041285E"/>
    <w:rsid w:val="00437EBC"/>
    <w:rsid w:val="0044063B"/>
    <w:rsid w:val="00477642"/>
    <w:rsid w:val="00483250"/>
    <w:rsid w:val="004B165E"/>
    <w:rsid w:val="004B44DF"/>
    <w:rsid w:val="004C405C"/>
    <w:rsid w:val="004D6491"/>
    <w:rsid w:val="00503AAA"/>
    <w:rsid w:val="00506BCA"/>
    <w:rsid w:val="00570A03"/>
    <w:rsid w:val="00587AD4"/>
    <w:rsid w:val="005B4939"/>
    <w:rsid w:val="005B5B35"/>
    <w:rsid w:val="005D3BD8"/>
    <w:rsid w:val="005E0F6A"/>
    <w:rsid w:val="00661508"/>
    <w:rsid w:val="00677A01"/>
    <w:rsid w:val="006A36FB"/>
    <w:rsid w:val="006F7046"/>
    <w:rsid w:val="00701BEF"/>
    <w:rsid w:val="007726E3"/>
    <w:rsid w:val="0079727F"/>
    <w:rsid w:val="007F4DA7"/>
    <w:rsid w:val="008210A2"/>
    <w:rsid w:val="00836151"/>
    <w:rsid w:val="00877A4F"/>
    <w:rsid w:val="00877AA2"/>
    <w:rsid w:val="00884156"/>
    <w:rsid w:val="008B1E8C"/>
    <w:rsid w:val="008D2325"/>
    <w:rsid w:val="008E7861"/>
    <w:rsid w:val="009412B8"/>
    <w:rsid w:val="009B4B57"/>
    <w:rsid w:val="009C3DD8"/>
    <w:rsid w:val="009D4DC7"/>
    <w:rsid w:val="009E1A9D"/>
    <w:rsid w:val="00A52E5F"/>
    <w:rsid w:val="00A636F9"/>
    <w:rsid w:val="00A700B5"/>
    <w:rsid w:val="00A82B75"/>
    <w:rsid w:val="00AA716C"/>
    <w:rsid w:val="00AB4A2C"/>
    <w:rsid w:val="00AE0EED"/>
    <w:rsid w:val="00B2172D"/>
    <w:rsid w:val="00B3610A"/>
    <w:rsid w:val="00B929A8"/>
    <w:rsid w:val="00BB4B99"/>
    <w:rsid w:val="00BD371A"/>
    <w:rsid w:val="00C805D6"/>
    <w:rsid w:val="00C95C22"/>
    <w:rsid w:val="00CA11C9"/>
    <w:rsid w:val="00CD5797"/>
    <w:rsid w:val="00CF7D96"/>
    <w:rsid w:val="00D21F1A"/>
    <w:rsid w:val="00D30B08"/>
    <w:rsid w:val="00D37656"/>
    <w:rsid w:val="00D6181A"/>
    <w:rsid w:val="00D75A70"/>
    <w:rsid w:val="00D874C8"/>
    <w:rsid w:val="00D9004D"/>
    <w:rsid w:val="00DC0669"/>
    <w:rsid w:val="00DE1DAF"/>
    <w:rsid w:val="00DE3AF2"/>
    <w:rsid w:val="00DF4B42"/>
    <w:rsid w:val="00E00869"/>
    <w:rsid w:val="00E04540"/>
    <w:rsid w:val="00E33727"/>
    <w:rsid w:val="00E51F33"/>
    <w:rsid w:val="00EC031B"/>
    <w:rsid w:val="00F26284"/>
    <w:rsid w:val="00F6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4E11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rsid w:val="00EC031B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EC031B"/>
    <w:pPr>
      <w:widowControl/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C0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CA11C9"/>
    <w:pPr>
      <w:widowControl/>
      <w:suppressAutoHyphens w:val="0"/>
      <w:spacing w:after="120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A11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5A70"/>
    <w:pPr>
      <w:ind w:left="720"/>
      <w:contextualSpacing/>
    </w:pPr>
    <w:rPr>
      <w:rFonts w:cs="Mangal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F7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bram.eu/mestsky-urad/odbory-meu/ekonomicky-odbo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9A5A-7A4D-4DAF-A027-F8CF23CD5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91714-1F4A-498E-851F-38304CF49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D99E9-A13D-44A9-AA6A-94277FF12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BCC5C8-406F-442F-9391-206BBAF7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Věra Kroužecká</cp:lastModifiedBy>
  <cp:revision>6</cp:revision>
  <cp:lastPrinted>2025-03-10T05:56:00Z</cp:lastPrinted>
  <dcterms:created xsi:type="dcterms:W3CDTF">2025-03-10T06:24:00Z</dcterms:created>
  <dcterms:modified xsi:type="dcterms:W3CDTF">2025-03-10T07:16:00Z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