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0DA" w:rsidRPr="00A556B0" w:rsidRDefault="004E270D" w:rsidP="008A451E">
      <w:pPr>
        <w:rPr>
          <w:rFonts w:ascii="Arial" w:hAnsi="Arial" w:cs="Arial"/>
        </w:rPr>
      </w:pP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13905" cy="8264525"/>
                <wp:effectExtent l="0" t="635" r="2540" b="2540"/>
                <wp:wrapNone/>
                <wp:docPr id="9" name="Textové po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3905" cy="826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000" w:type="pct"/>
                              <w:jc w:val="center"/>
                              <w:tblBorders>
                                <w:insideV w:val="single" w:sz="12" w:space="0" w:color="C0504D"/>
                              </w:tblBorders>
                              <w:tblCellMar>
                                <w:top w:w="1296" w:type="dxa"/>
                                <w:left w:w="360" w:type="dxa"/>
                                <w:bottom w:w="1296" w:type="dxa"/>
                                <w:right w:w="36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5754"/>
                              <w:gridCol w:w="5449"/>
                            </w:tblGrid>
                            <w:tr w:rsidR="005C3808" w:rsidRPr="00063D92" w:rsidTr="0022062F">
                              <w:trPr>
                                <w:jc w:val="center"/>
                              </w:trPr>
                              <w:tc>
                                <w:tcPr>
                                  <w:tcW w:w="2568" w:type="pct"/>
                                  <w:vAlign w:val="center"/>
                                </w:tcPr>
                                <w:p w:rsidR="005C3808" w:rsidRPr="00063D92" w:rsidRDefault="005C3808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063D92">
                                    <w:rPr>
                                      <w:rFonts w:ascii="Arial" w:hAnsi="Arial" w:cs="Arial"/>
                                      <w:noProof/>
                                    </w:rPr>
                                    <w:drawing>
                                      <wp:inline distT="0" distB="0" distL="0" distR="0" wp14:anchorId="76C2B56F" wp14:editId="26B74C73">
                                        <wp:extent cx="3086100" cy="3086100"/>
                                        <wp:effectExtent l="19050" t="0" r="0" b="0"/>
                                        <wp:docPr id="12" name="obrázek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86100" cy="3086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C3808" w:rsidRPr="00063D92" w:rsidRDefault="005C3808" w:rsidP="00622395">
                                  <w:pPr>
                                    <w:pStyle w:val="Bezmezer"/>
                                    <w:spacing w:line="312" w:lineRule="auto"/>
                                    <w:jc w:val="right"/>
                                    <w:rPr>
                                      <w:rFonts w:ascii="Arial" w:hAnsi="Arial" w:cs="Arial"/>
                                      <w:caps/>
                                      <w:color w:val="191919"/>
                                      <w:sz w:val="72"/>
                                      <w:szCs w:val="72"/>
                                    </w:rPr>
                                  </w:pPr>
                                  <w:r w:rsidRPr="00063D92">
                                    <w:rPr>
                                      <w:rFonts w:ascii="Arial" w:hAnsi="Arial" w:cs="Arial"/>
                                      <w:caps/>
                                      <w:color w:val="191919"/>
                                      <w:sz w:val="72"/>
                                      <w:szCs w:val="72"/>
                                    </w:rPr>
                                    <w:t>Standardy kvality SPOD</w:t>
                                  </w:r>
                                </w:p>
                                <w:p w:rsidR="005C3808" w:rsidRPr="00063D92" w:rsidRDefault="005C3808" w:rsidP="00622395">
                                  <w:pPr>
                                    <w:pStyle w:val="Bezmezer"/>
                                    <w:spacing w:line="312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063D92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Městský úřad Příbram</w:t>
                                  </w:r>
                                </w:p>
                                <w:p w:rsidR="005C3808" w:rsidRPr="00063D92" w:rsidRDefault="005C3808" w:rsidP="00622395">
                                  <w:pPr>
                                    <w:pStyle w:val="Bezmezer"/>
                                    <w:jc w:val="right"/>
                                    <w:rPr>
                                      <w:rFonts w:ascii="Arial" w:hAnsi="Arial" w:cs="Arial"/>
                                      <w:sz w:val="26"/>
                                      <w:szCs w:val="26"/>
                                    </w:rPr>
                                  </w:pPr>
                                  <w:r w:rsidRPr="00063D92">
                                    <w:rPr>
                                      <w:rFonts w:ascii="Arial" w:hAnsi="Arial" w:cs="Arial"/>
                                      <w:sz w:val="26"/>
                                      <w:szCs w:val="26"/>
                                    </w:rPr>
                                    <w:t>Oddělení sociálně-právní ochrany dětí</w:t>
                                  </w:r>
                                </w:p>
                                <w:p w:rsidR="005C3808" w:rsidRPr="00063D92" w:rsidRDefault="005C3808" w:rsidP="00622395">
                                  <w:pPr>
                                    <w:pStyle w:val="Bezmezer"/>
                                    <w:jc w:val="right"/>
                                    <w:rPr>
                                      <w:rFonts w:ascii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5C3808" w:rsidRPr="00063D92" w:rsidRDefault="005C3808" w:rsidP="00622395">
                                  <w:pPr>
                                    <w:pStyle w:val="Bezmezer"/>
                                    <w:jc w:val="right"/>
                                    <w:rPr>
                                      <w:rFonts w:ascii="Arial" w:hAnsi="Arial" w:cs="Arial"/>
                                      <w:color w:val="C0504D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5C3808" w:rsidRPr="00063D92" w:rsidRDefault="005C3808" w:rsidP="00622395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063D92">
                                    <w:rPr>
                                      <w:rFonts w:ascii="Arial" w:hAnsi="Arial" w:cs="Arial"/>
                                      <w:noProof/>
                                    </w:rPr>
                                    <w:drawing>
                                      <wp:inline distT="0" distB="0" distL="0" distR="0" wp14:anchorId="60FCAB9F" wp14:editId="5850D66A">
                                        <wp:extent cx="724535" cy="724535"/>
                                        <wp:effectExtent l="19050" t="0" r="0" b="0"/>
                                        <wp:docPr id="25" name="obrázek 1" descr="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1" descr="log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r:link="rId1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4535" cy="7245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32" w:type="pct"/>
                                  <w:vAlign w:val="center"/>
                                </w:tcPr>
                                <w:p w:rsidR="005C3808" w:rsidRPr="00063D92" w:rsidRDefault="005C3808" w:rsidP="002917D5">
                                  <w:pPr>
                                    <w:ind w:firstLine="398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063D92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Standardy kvality sociálně-právní ochrany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br/>
                                  </w:r>
                                  <w:r w:rsidRPr="00063D92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při poskytování sociálně-právní ochrany orgány sociálně-právní ochrany</w:t>
                                  </w:r>
                                </w:p>
                                <w:p w:rsidR="005C3808" w:rsidRPr="00063D92" w:rsidRDefault="005C3808" w:rsidP="00622395">
                                  <w:pPr>
                                    <w:pStyle w:val="Bezmez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808" w:rsidRPr="00063D92" w:rsidRDefault="005C380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38" o:spid="_x0000_s1026" type="#_x0000_t202" style="position:absolute;left:0;text-align:left;margin-left:0;margin-top:0;width:560.15pt;height:650.75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" stroked="f" strokeweight=".5pt">
                <v:textbox inset="0,0,0,0">
                  <w:txbxContent>
                    <w:tbl>
                      <w:tblPr>
                        <w:tblW w:w="5000" w:type="pct"/>
                        <w:jc w:val="center"/>
                        <w:tblBorders>
                          <w:insideV w:val="single" w:sz="12" w:space="0" w:color="C0504D"/>
                        </w:tblBorders>
                        <w:tblCellMar>
                          <w:top w:w="1296" w:type="dxa"/>
                          <w:left w:w="360" w:type="dxa"/>
                          <w:bottom w:w="1296" w:type="dxa"/>
                          <w:right w:w="36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5754"/>
                        <w:gridCol w:w="5449"/>
                      </w:tblGrid>
                      <w:tr w:rsidR="005C3808" w:rsidRPr="00063D92" w:rsidTr="0022062F">
                        <w:trPr>
                          <w:jc w:val="center"/>
                        </w:trPr>
                        <w:tc>
                          <w:tcPr>
                            <w:tcW w:w="2568" w:type="pct"/>
                            <w:vAlign w:val="center"/>
                          </w:tcPr>
                          <w:p w:rsidR="005C3808" w:rsidRPr="00063D92" w:rsidRDefault="005C3808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63D92"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76C2B56F" wp14:editId="26B74C73">
                                  <wp:extent cx="3086100" cy="3086100"/>
                                  <wp:effectExtent l="19050" t="0" r="0" b="0"/>
                                  <wp:docPr id="12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6100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C3808" w:rsidRPr="00063D92" w:rsidRDefault="005C3808" w:rsidP="00622395">
                            <w:pPr>
                              <w:pStyle w:val="Bezmezer"/>
                              <w:spacing w:line="312" w:lineRule="auto"/>
                              <w:jc w:val="right"/>
                              <w:rPr>
                                <w:rFonts w:ascii="Arial" w:hAnsi="Arial" w:cs="Arial"/>
                                <w:caps/>
                                <w:color w:val="191919"/>
                                <w:sz w:val="72"/>
                                <w:szCs w:val="72"/>
                              </w:rPr>
                            </w:pPr>
                            <w:r w:rsidRPr="00063D92">
                              <w:rPr>
                                <w:rFonts w:ascii="Arial" w:hAnsi="Arial" w:cs="Arial"/>
                                <w:caps/>
                                <w:color w:val="191919"/>
                                <w:sz w:val="72"/>
                                <w:szCs w:val="72"/>
                              </w:rPr>
                              <w:t>Standardy kvality SPOD</w:t>
                            </w:r>
                          </w:p>
                          <w:p w:rsidR="005C3808" w:rsidRPr="00063D92" w:rsidRDefault="005C3808" w:rsidP="00622395">
                            <w:pPr>
                              <w:pStyle w:val="Bezmezer"/>
                              <w:spacing w:line="312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63D92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Městský úřad Příbram</w:t>
                            </w:r>
                          </w:p>
                          <w:p w:rsidR="005C3808" w:rsidRPr="00063D92" w:rsidRDefault="005C3808" w:rsidP="00622395">
                            <w:pPr>
                              <w:pStyle w:val="Bezmezer"/>
                              <w:jc w:val="right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063D92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Oddělení sociálně-právní ochrany dětí</w:t>
                            </w:r>
                          </w:p>
                          <w:p w:rsidR="005C3808" w:rsidRPr="00063D92" w:rsidRDefault="005C3808" w:rsidP="00622395">
                            <w:pPr>
                              <w:pStyle w:val="Bezmezer"/>
                              <w:jc w:val="right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5C3808" w:rsidRPr="00063D92" w:rsidRDefault="005C3808" w:rsidP="00622395">
                            <w:pPr>
                              <w:pStyle w:val="Bezmezer"/>
                              <w:jc w:val="right"/>
                              <w:rPr>
                                <w:rFonts w:ascii="Arial" w:hAnsi="Arial" w:cs="Arial"/>
                                <w:color w:val="C0504D"/>
                                <w:sz w:val="26"/>
                                <w:szCs w:val="26"/>
                              </w:rPr>
                            </w:pPr>
                          </w:p>
                          <w:p w:rsidR="005C3808" w:rsidRPr="00063D92" w:rsidRDefault="005C3808" w:rsidP="00622395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63D92"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60FCAB9F" wp14:editId="5850D66A">
                                  <wp:extent cx="724535" cy="724535"/>
                                  <wp:effectExtent l="19050" t="0" r="0" b="0"/>
                                  <wp:docPr id="25" name="obrázek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4535" cy="72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32" w:type="pct"/>
                            <w:vAlign w:val="center"/>
                          </w:tcPr>
                          <w:p w:rsidR="005C3808" w:rsidRPr="00063D92" w:rsidRDefault="005C3808" w:rsidP="002917D5">
                            <w:pPr>
                              <w:ind w:firstLine="398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063D92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Standardy kvality sociálně-právní ochrany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 w:rsidRPr="00063D92">
                              <w:rPr>
                                <w:rFonts w:ascii="Arial" w:hAnsi="Arial" w:cs="Arial"/>
                                <w:color w:val="000000"/>
                              </w:rPr>
                              <w:t>při poskytování sociálně-právní ochrany orgány sociálně-právní ochrany</w:t>
                            </w:r>
                          </w:p>
                          <w:p w:rsidR="005C3808" w:rsidRPr="00063D92" w:rsidRDefault="005C3808" w:rsidP="00622395">
                            <w:pPr>
                              <w:pStyle w:val="Bezmez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C3808" w:rsidRPr="00063D92" w:rsidRDefault="005C380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E0C7C" w:rsidRPr="00A556B0">
        <w:rPr>
          <w:rFonts w:ascii="Arial" w:hAnsi="Arial" w:cs="Arial"/>
        </w:rPr>
        <w:t xml:space="preserve"> </w:t>
      </w:r>
      <w:r w:rsidR="00C245AD" w:rsidRPr="00A556B0">
        <w:rPr>
          <w:rFonts w:ascii="Arial" w:hAnsi="Arial" w:cs="Arial"/>
        </w:rPr>
        <w:t xml:space="preserve"> </w:t>
      </w:r>
      <w:r w:rsidR="00BB00DA" w:rsidRPr="00A556B0">
        <w:rPr>
          <w:rFonts w:ascii="Arial" w:hAnsi="Arial" w:cs="Arial"/>
        </w:rPr>
        <w:br w:type="page"/>
      </w:r>
    </w:p>
    <w:p w:rsidR="001266E2" w:rsidRPr="00CC1B8B" w:rsidRDefault="001266E2" w:rsidP="008A451E">
      <w:pPr>
        <w:spacing w:before="0" w:after="0"/>
        <w:rPr>
          <w:rFonts w:ascii="Arial" w:hAnsi="Arial" w:cs="Arial"/>
          <w:b/>
          <w:caps/>
          <w:spacing w:val="15"/>
        </w:rPr>
      </w:pPr>
      <w:bookmarkStart w:id="0" w:name="_Toc405797934"/>
    </w:p>
    <w:p w:rsidR="00BB00DA" w:rsidRPr="00A556B0" w:rsidRDefault="00BB00DA" w:rsidP="008A451E">
      <w:pPr>
        <w:pStyle w:val="Nadpis2"/>
        <w:rPr>
          <w:rFonts w:ascii="Arial" w:hAnsi="Arial" w:cs="Arial"/>
        </w:rPr>
      </w:pPr>
      <w:r w:rsidRPr="00A556B0">
        <w:rPr>
          <w:rFonts w:ascii="Arial" w:hAnsi="Arial" w:cs="Arial"/>
        </w:rPr>
        <w:t>1a</w:t>
      </w:r>
      <w:bookmarkEnd w:id="0"/>
      <w:r w:rsidRPr="00A556B0">
        <w:rPr>
          <w:rFonts w:ascii="Arial" w:hAnsi="Arial" w:cs="Arial"/>
        </w:rPr>
        <w:t xml:space="preserve"> </w:t>
      </w:r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  <w:sz w:val="22"/>
          <w:szCs w:val="22"/>
        </w:rPr>
      </w:pPr>
      <w:r w:rsidRPr="00A556B0">
        <w:rPr>
          <w:rStyle w:val="Zdraznnintenzivn"/>
          <w:rFonts w:ascii="Arial" w:hAnsi="Arial" w:cs="Arial"/>
          <w:bCs/>
          <w:sz w:val="22"/>
          <w:szCs w:val="22"/>
        </w:rPr>
        <w:t>Orgán sociálně-právní ochrany zajišťuje účinné poskytování sociálně-právní ochrany v potřebném rozsahu na celém území svého správního obvodu</w:t>
      </w:r>
      <w:r w:rsidR="00205365" w:rsidRPr="00A556B0">
        <w:rPr>
          <w:rStyle w:val="Zdraznnintenzivn"/>
          <w:rFonts w:ascii="Arial" w:hAnsi="Arial" w:cs="Arial"/>
          <w:bCs/>
          <w:sz w:val="22"/>
          <w:szCs w:val="22"/>
        </w:rPr>
        <w:t>.</w:t>
      </w:r>
    </w:p>
    <w:p w:rsidR="00205365" w:rsidRPr="00A556B0" w:rsidRDefault="00205365" w:rsidP="00E65E00">
      <w:pPr>
        <w:rPr>
          <w:rFonts w:ascii="Arial" w:hAnsi="Arial" w:cs="Arial"/>
          <w:b/>
        </w:rPr>
      </w:pPr>
      <w:r w:rsidRPr="00A556B0">
        <w:rPr>
          <w:rFonts w:ascii="Arial" w:hAnsi="Arial" w:cs="Arial"/>
          <w:b/>
        </w:rPr>
        <w:t>Základní informace o spádové oblasti (ORP Příbram)</w:t>
      </w:r>
    </w:p>
    <w:p w:rsidR="00205365" w:rsidRPr="00A556B0" w:rsidRDefault="00205365" w:rsidP="00E65E00">
      <w:pPr>
        <w:rPr>
          <w:rFonts w:ascii="Arial" w:hAnsi="Arial" w:cs="Arial"/>
        </w:rPr>
      </w:pPr>
      <w:r w:rsidRPr="00A556B0">
        <w:rPr>
          <w:rFonts w:ascii="Arial" w:hAnsi="Arial" w:cs="Arial"/>
        </w:rPr>
        <w:t>Rozloha: 795,64 km2</w:t>
      </w:r>
    </w:p>
    <w:p w:rsidR="00205365" w:rsidRPr="00A556B0" w:rsidRDefault="00205365" w:rsidP="00E65E00">
      <w:pPr>
        <w:rPr>
          <w:rFonts w:ascii="Arial" w:hAnsi="Arial" w:cs="Arial"/>
        </w:rPr>
      </w:pPr>
      <w:r w:rsidRPr="00CC1B8B">
        <w:rPr>
          <w:rFonts w:ascii="Arial" w:hAnsi="Arial" w:cs="Arial"/>
        </w:rPr>
        <w:t>Počet obyvatel (202</w:t>
      </w:r>
      <w:r w:rsidR="00311A8D">
        <w:rPr>
          <w:rFonts w:ascii="Arial" w:hAnsi="Arial" w:cs="Arial"/>
        </w:rPr>
        <w:t>5</w:t>
      </w:r>
      <w:r w:rsidRPr="00CC1B8B">
        <w:rPr>
          <w:rFonts w:ascii="Arial" w:hAnsi="Arial" w:cs="Arial"/>
        </w:rPr>
        <w:t>): 71 94</w:t>
      </w:r>
      <w:r w:rsidR="00311A8D">
        <w:rPr>
          <w:rFonts w:ascii="Arial" w:hAnsi="Arial" w:cs="Arial"/>
        </w:rPr>
        <w:t>7</w:t>
      </w:r>
    </w:p>
    <w:p w:rsidR="00205365" w:rsidRPr="00A556B0" w:rsidRDefault="00205365" w:rsidP="00E65E00">
      <w:pPr>
        <w:rPr>
          <w:rFonts w:ascii="Arial" w:hAnsi="Arial" w:cs="Arial"/>
        </w:rPr>
      </w:pPr>
      <w:r w:rsidRPr="00A556B0">
        <w:rPr>
          <w:rFonts w:ascii="Arial" w:hAnsi="Arial" w:cs="Arial"/>
        </w:rPr>
        <w:t>Obce ve spádové oblasti:</w:t>
      </w:r>
    </w:p>
    <w:p w:rsidR="00E65E00" w:rsidRDefault="00205365" w:rsidP="00E65E00">
      <w:pPr>
        <w:shd w:val="clear" w:color="auto" w:fill="FFFFFF"/>
        <w:spacing w:before="0" w:after="0"/>
        <w:ind w:firstLine="708"/>
        <w:rPr>
          <w:rFonts w:ascii="Arial" w:hAnsi="Arial" w:cs="Arial"/>
          <w:color w:val="333333"/>
          <w:szCs w:val="22"/>
          <w:u w:val="single"/>
          <w:bdr w:val="none" w:sz="0" w:space="0" w:color="auto" w:frame="1"/>
        </w:rPr>
      </w:pPr>
      <w:r w:rsidRPr="00A556B0">
        <w:rPr>
          <w:rFonts w:ascii="Arial" w:hAnsi="Arial" w:cs="Arial"/>
          <w:color w:val="333333"/>
          <w:szCs w:val="22"/>
          <w:u w:val="single"/>
          <w:bdr w:val="none" w:sz="0" w:space="0" w:color="auto" w:frame="1"/>
        </w:rPr>
        <w:t xml:space="preserve">Správní obvod obce s rozšířenou </w:t>
      </w:r>
      <w:r w:rsidR="003C2E35" w:rsidRPr="00A556B0">
        <w:rPr>
          <w:rFonts w:ascii="Arial" w:hAnsi="Arial" w:cs="Arial"/>
          <w:color w:val="333333"/>
          <w:szCs w:val="22"/>
          <w:u w:val="single"/>
          <w:bdr w:val="none" w:sz="0" w:space="0" w:color="auto" w:frame="1"/>
        </w:rPr>
        <w:t>působností PŘÍBRAM</w:t>
      </w:r>
      <w:r w:rsidRPr="00A556B0">
        <w:rPr>
          <w:rFonts w:ascii="Arial" w:hAnsi="Arial" w:cs="Arial"/>
          <w:color w:val="333333"/>
          <w:szCs w:val="22"/>
          <w:u w:val="single"/>
          <w:bdr w:val="none" w:sz="0" w:space="0" w:color="auto" w:frame="1"/>
        </w:rPr>
        <w:t xml:space="preserve">  je vymezen </w:t>
      </w:r>
      <w:r w:rsidR="002917D5">
        <w:rPr>
          <w:rFonts w:ascii="Arial" w:hAnsi="Arial" w:cs="Arial"/>
          <w:color w:val="333333"/>
          <w:szCs w:val="22"/>
          <w:u w:val="single"/>
          <w:bdr w:val="none" w:sz="0" w:space="0" w:color="auto" w:frame="1"/>
        </w:rPr>
        <w:t>územím 74 obcí:</w:t>
      </w:r>
    </w:p>
    <w:p w:rsidR="00205365" w:rsidRPr="002917D5" w:rsidRDefault="00205365" w:rsidP="00E65E00">
      <w:pPr>
        <w:shd w:val="clear" w:color="auto" w:fill="FFFFFF"/>
        <w:spacing w:before="0" w:after="0"/>
        <w:ind w:firstLine="708"/>
        <w:rPr>
          <w:rFonts w:ascii="Arial" w:hAnsi="Arial" w:cs="Arial"/>
          <w:color w:val="333333"/>
          <w:szCs w:val="22"/>
          <w:u w:val="single"/>
          <w:bdr w:val="none" w:sz="0" w:space="0" w:color="auto" w:frame="1"/>
        </w:rPr>
      </w:pPr>
      <w:r w:rsidRPr="00A556B0">
        <w:rPr>
          <w:rFonts w:ascii="Arial" w:hAnsi="Arial" w:cs="Arial"/>
          <w:color w:val="333333"/>
          <w:szCs w:val="22"/>
        </w:rPr>
        <w:t xml:space="preserve">Bezděkov pod Třemšínem, Bohostice, Bohutín, Bratkovice, Březnice, Buková </w:t>
      </w:r>
      <w:r w:rsidR="00E65E00">
        <w:rPr>
          <w:rFonts w:ascii="Arial" w:hAnsi="Arial" w:cs="Arial"/>
          <w:color w:val="333333"/>
          <w:szCs w:val="22"/>
        </w:rPr>
        <w:br/>
      </w:r>
      <w:r w:rsidRPr="00A556B0">
        <w:rPr>
          <w:rFonts w:ascii="Arial" w:hAnsi="Arial" w:cs="Arial"/>
          <w:color w:val="333333"/>
          <w:szCs w:val="22"/>
        </w:rPr>
        <w:t xml:space="preserve">u Příbramě, Bukovany, Cetyně, Čenkov, Dlouhá Lhota, Dolní </w:t>
      </w:r>
      <w:proofErr w:type="spellStart"/>
      <w:r w:rsidRPr="00A556B0">
        <w:rPr>
          <w:rFonts w:ascii="Arial" w:hAnsi="Arial" w:cs="Arial"/>
          <w:color w:val="333333"/>
          <w:szCs w:val="22"/>
        </w:rPr>
        <w:t>Hbity</w:t>
      </w:r>
      <w:proofErr w:type="spellEnd"/>
      <w:r w:rsidRPr="00A556B0">
        <w:rPr>
          <w:rFonts w:ascii="Arial" w:hAnsi="Arial" w:cs="Arial"/>
          <w:color w:val="333333"/>
          <w:szCs w:val="22"/>
        </w:rPr>
        <w:t xml:space="preserve">, Drahenice, Drahlín, Drásov, Dubenec, Dubno, Háje, Hluboš, Hlubyně, Horčápsko, Hudčice, Hvožďany, Chrást, Chraštice, Jablonná, Jince, Kamýk nad Vltavou, </w:t>
      </w:r>
      <w:r w:rsidR="00FA6BBB" w:rsidRPr="00A556B0">
        <w:rPr>
          <w:rFonts w:ascii="Arial" w:hAnsi="Arial" w:cs="Arial"/>
          <w:color w:val="333333"/>
          <w:szCs w:val="22"/>
        </w:rPr>
        <w:t>Kotenčice</w:t>
      </w:r>
      <w:r w:rsidRPr="00A556B0">
        <w:rPr>
          <w:rFonts w:ascii="Arial" w:hAnsi="Arial" w:cs="Arial"/>
          <w:color w:val="333333"/>
          <w:szCs w:val="22"/>
        </w:rPr>
        <w:t xml:space="preserve">, Koupě, Kozárovice, Křešín, Láz, Lazsko, Lešetice, Lhota u Příbramě, Milín, Modřovice, Narysov, Nepomuk, Nestrašovice, Občov, Obecnice, Obory, Ohrazenice, Ostrov, Pečice, Pičín, Počaply, Podlesí, Příbram, Radětice, </w:t>
      </w:r>
      <w:proofErr w:type="spellStart"/>
      <w:r w:rsidRPr="00A556B0">
        <w:rPr>
          <w:rFonts w:ascii="Arial" w:hAnsi="Arial" w:cs="Arial"/>
          <w:color w:val="333333"/>
          <w:szCs w:val="22"/>
        </w:rPr>
        <w:t>Rožmitál</w:t>
      </w:r>
      <w:proofErr w:type="spellEnd"/>
      <w:r w:rsidRPr="00A556B0">
        <w:rPr>
          <w:rFonts w:ascii="Arial" w:hAnsi="Arial" w:cs="Arial"/>
          <w:color w:val="333333"/>
          <w:szCs w:val="22"/>
        </w:rPr>
        <w:t xml:space="preserve"> pod Třemšínem, Sádek, Sedlice, Smolotely, Solenice, Starosedlský Hrádek, Suchodol, Svojšice, Těchařovice, Tochovice, Trhové Dušníky, Třebsko, Tušovice, Věšín, Višňová, Volenice, Vrančice, Vranovice, Vševily, Vysoká u Příbramě, Zalužany, Zbenice a Zduchovice.</w:t>
      </w:r>
    </w:p>
    <w:p w:rsidR="00205365" w:rsidRPr="00A556B0" w:rsidRDefault="00205365" w:rsidP="00FA6BBB">
      <w:pPr>
        <w:shd w:val="clear" w:color="auto" w:fill="FFFFFF"/>
        <w:spacing w:before="0" w:after="0" w:line="336" w:lineRule="atLeast"/>
        <w:rPr>
          <w:rFonts w:ascii="Arial" w:hAnsi="Arial" w:cs="Arial"/>
          <w:color w:val="333333"/>
          <w:sz w:val="20"/>
        </w:rPr>
      </w:pPr>
      <w:r w:rsidRPr="00A556B0">
        <w:rPr>
          <w:rFonts w:ascii="Arial" w:hAnsi="Arial" w:cs="Arial"/>
          <w:noProof/>
        </w:rPr>
        <w:drawing>
          <wp:inline distT="0" distB="0" distL="0" distR="0" wp14:anchorId="32988F79" wp14:editId="21C4DB9E">
            <wp:extent cx="3636730" cy="2640842"/>
            <wp:effectExtent l="0" t="0" r="1905" b="7620"/>
            <wp:docPr id="14" name="Obrázek 14" descr="https://pribram.eu/files/post/101611/orp-prib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bram.eu/files/post/101611/orp-pribra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044" cy="271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65" w:rsidRPr="00A556B0" w:rsidRDefault="00205365" w:rsidP="00E65E00">
      <w:pPr>
        <w:shd w:val="clear" w:color="auto" w:fill="FFFFFF"/>
        <w:spacing w:before="0" w:after="240"/>
        <w:jc w:val="left"/>
        <w:rPr>
          <w:rFonts w:ascii="Arial" w:hAnsi="Arial" w:cs="Arial"/>
          <w:color w:val="333333"/>
          <w:szCs w:val="22"/>
        </w:rPr>
      </w:pPr>
      <w:r w:rsidRPr="00A556B0">
        <w:rPr>
          <w:rStyle w:val="Siln"/>
          <w:rFonts w:ascii="Arial" w:hAnsi="Arial" w:cs="Arial"/>
          <w:color w:val="000000"/>
          <w:szCs w:val="22"/>
          <w:shd w:val="clear" w:color="auto" w:fill="FFFFFF"/>
        </w:rPr>
        <w:t>Městský úřad Příbram</w:t>
      </w:r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Tyršova 108</w:t>
      </w:r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261 01 Příbram I.</w:t>
      </w:r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IČO: 00243132</w:t>
      </w:r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Bankovní spojení: Česká spořitelna, a. s., pobočka Příbram</w:t>
      </w:r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Číslo účtu: 19-521689309/0800</w:t>
      </w:r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Tel: +420 318 402 211</w:t>
      </w:r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Fax: +420 318 631 014</w:t>
      </w:r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E-mail: </w:t>
      </w:r>
      <w:hyperlink r:id="rId12" w:history="1">
        <w:r w:rsidRPr="00A556B0">
          <w:rPr>
            <w:rStyle w:val="Hypertextovodkaz"/>
            <w:rFonts w:ascii="Arial" w:hAnsi="Arial" w:cs="Arial"/>
            <w:color w:val="000000"/>
            <w:szCs w:val="22"/>
            <w:shd w:val="clear" w:color="auto" w:fill="FFFFFF"/>
          </w:rPr>
          <w:t>e-podatelna@pribram.eu</w:t>
        </w:r>
      </w:hyperlink>
      <w:r w:rsidRPr="00A556B0">
        <w:rPr>
          <w:rFonts w:ascii="Arial" w:hAnsi="Arial" w:cs="Arial"/>
          <w:color w:val="000000"/>
          <w:szCs w:val="22"/>
        </w:rPr>
        <w:br/>
      </w: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ID datové schránky města Příbram: 2ebbrqu</w:t>
      </w:r>
    </w:p>
    <w:p w:rsidR="00E65E00" w:rsidRDefault="00E65E00">
      <w:pPr>
        <w:spacing w:before="0" w:after="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E1B63" w:rsidRPr="00A556B0" w:rsidRDefault="00CE1B63" w:rsidP="008A451E">
      <w:pPr>
        <w:rPr>
          <w:rFonts w:ascii="Arial" w:hAnsi="Arial" w:cs="Arial"/>
          <w:b/>
        </w:rPr>
      </w:pPr>
      <w:r w:rsidRPr="00A556B0">
        <w:rPr>
          <w:rFonts w:ascii="Arial" w:hAnsi="Arial" w:cs="Arial"/>
          <w:b/>
        </w:rPr>
        <w:lastRenderedPageBreak/>
        <w:t>Orgán sociálně-právní ochrany dětí</w:t>
      </w:r>
    </w:p>
    <w:p w:rsidR="00CE1B63" w:rsidRPr="00A556B0" w:rsidRDefault="00CE1B63" w:rsidP="008A451E">
      <w:pPr>
        <w:rPr>
          <w:rFonts w:ascii="Arial" w:hAnsi="Arial" w:cs="Arial"/>
          <w:b/>
        </w:rPr>
      </w:pPr>
      <w:r w:rsidRPr="00A556B0">
        <w:rPr>
          <w:rFonts w:ascii="Arial" w:hAnsi="Arial" w:cs="Arial"/>
          <w:b/>
        </w:rPr>
        <w:t xml:space="preserve">Oddělení sociálně-právní ochrany dětí </w:t>
      </w:r>
      <w:r w:rsidR="00240DB3" w:rsidRPr="00A556B0">
        <w:rPr>
          <w:rFonts w:ascii="Arial" w:hAnsi="Arial" w:cs="Arial"/>
          <w:b/>
        </w:rPr>
        <w:t xml:space="preserve">v rámci Odboru sociálních věcí a zdravotnictví </w:t>
      </w:r>
    </w:p>
    <w:p w:rsidR="00240DB3" w:rsidRPr="00A556B0" w:rsidRDefault="00240DB3" w:rsidP="008A451E">
      <w:pPr>
        <w:rPr>
          <w:rFonts w:ascii="Arial" w:hAnsi="Arial" w:cs="Arial"/>
          <w:b/>
        </w:rPr>
      </w:pPr>
      <w:r w:rsidRPr="00A556B0">
        <w:rPr>
          <w:rFonts w:ascii="Arial" w:hAnsi="Arial" w:cs="Arial"/>
          <w:b/>
        </w:rPr>
        <w:t xml:space="preserve">Úřední hodiny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97"/>
        <w:gridCol w:w="1497"/>
      </w:tblGrid>
      <w:tr w:rsidR="00240DB3" w:rsidRPr="00A556B0" w:rsidTr="00934D28">
        <w:trPr>
          <w:trHeight w:val="719"/>
        </w:trPr>
        <w:tc>
          <w:tcPr>
            <w:tcW w:w="1497" w:type="dxa"/>
          </w:tcPr>
          <w:p w:rsidR="00240DB3" w:rsidRPr="00A556B0" w:rsidRDefault="00240DB3" w:rsidP="008A451E">
            <w:pPr>
              <w:rPr>
                <w:rFonts w:ascii="Arial" w:hAnsi="Arial" w:cs="Arial"/>
              </w:rPr>
            </w:pPr>
            <w:r w:rsidRPr="00A556B0">
              <w:rPr>
                <w:rFonts w:ascii="Arial" w:hAnsi="Arial" w:cs="Arial"/>
              </w:rPr>
              <w:t>Pondělí</w:t>
            </w:r>
          </w:p>
        </w:tc>
        <w:tc>
          <w:tcPr>
            <w:tcW w:w="1497" w:type="dxa"/>
          </w:tcPr>
          <w:p w:rsidR="00240DB3" w:rsidRPr="00A556B0" w:rsidRDefault="00934D28" w:rsidP="008A451E">
            <w:pPr>
              <w:rPr>
                <w:rFonts w:ascii="Arial" w:hAnsi="Arial" w:cs="Arial"/>
              </w:rPr>
            </w:pPr>
            <w:r w:rsidRPr="00A556B0">
              <w:rPr>
                <w:rFonts w:ascii="Arial" w:hAnsi="Arial" w:cs="Arial"/>
              </w:rPr>
              <w:t xml:space="preserve">  </w:t>
            </w:r>
            <w:r w:rsidR="00240DB3" w:rsidRPr="00A556B0">
              <w:rPr>
                <w:rFonts w:ascii="Arial" w:hAnsi="Arial" w:cs="Arial"/>
              </w:rPr>
              <w:t>8:00 – 12:00</w:t>
            </w:r>
          </w:p>
          <w:p w:rsidR="00934D28" w:rsidRPr="00A556B0" w:rsidRDefault="00934D28" w:rsidP="008A451E">
            <w:pPr>
              <w:rPr>
                <w:rFonts w:ascii="Arial" w:hAnsi="Arial" w:cs="Arial"/>
              </w:rPr>
            </w:pPr>
            <w:r w:rsidRPr="00A556B0">
              <w:rPr>
                <w:rFonts w:ascii="Arial" w:hAnsi="Arial" w:cs="Arial"/>
              </w:rPr>
              <w:t>13:00 – 17:00</w:t>
            </w:r>
          </w:p>
        </w:tc>
      </w:tr>
      <w:tr w:rsidR="00240DB3" w:rsidRPr="00A556B0" w:rsidTr="00934D28">
        <w:trPr>
          <w:trHeight w:val="719"/>
        </w:trPr>
        <w:tc>
          <w:tcPr>
            <w:tcW w:w="1497" w:type="dxa"/>
          </w:tcPr>
          <w:p w:rsidR="00240DB3" w:rsidRPr="00A556B0" w:rsidRDefault="00934D28" w:rsidP="008A451E">
            <w:pPr>
              <w:rPr>
                <w:rFonts w:ascii="Arial" w:hAnsi="Arial" w:cs="Arial"/>
              </w:rPr>
            </w:pPr>
            <w:r w:rsidRPr="00A556B0">
              <w:rPr>
                <w:rFonts w:ascii="Arial" w:hAnsi="Arial" w:cs="Arial"/>
              </w:rPr>
              <w:t>Středa</w:t>
            </w:r>
          </w:p>
        </w:tc>
        <w:tc>
          <w:tcPr>
            <w:tcW w:w="1497" w:type="dxa"/>
          </w:tcPr>
          <w:p w:rsidR="00240DB3" w:rsidRPr="00A556B0" w:rsidRDefault="00934D28" w:rsidP="008A451E">
            <w:pPr>
              <w:rPr>
                <w:rFonts w:ascii="Arial" w:hAnsi="Arial" w:cs="Arial"/>
              </w:rPr>
            </w:pPr>
            <w:r w:rsidRPr="00A556B0">
              <w:rPr>
                <w:rFonts w:ascii="Arial" w:hAnsi="Arial" w:cs="Arial"/>
              </w:rPr>
              <w:t xml:space="preserve">  8:00 – 12:00</w:t>
            </w:r>
          </w:p>
          <w:p w:rsidR="00934D28" w:rsidRPr="00A556B0" w:rsidRDefault="00934D28" w:rsidP="008A451E">
            <w:pPr>
              <w:rPr>
                <w:rFonts w:ascii="Arial" w:hAnsi="Arial" w:cs="Arial"/>
              </w:rPr>
            </w:pPr>
            <w:r w:rsidRPr="00A556B0">
              <w:rPr>
                <w:rFonts w:ascii="Arial" w:hAnsi="Arial" w:cs="Arial"/>
              </w:rPr>
              <w:t>13:00 – 17:00</w:t>
            </w:r>
          </w:p>
        </w:tc>
      </w:tr>
    </w:tbl>
    <w:p w:rsidR="00240DB3" w:rsidRPr="00CC1B8B" w:rsidRDefault="00934D28" w:rsidP="00063D92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color w:val="000000"/>
          <w:szCs w:val="22"/>
          <w:shd w:val="clear" w:color="auto" w:fill="FFFFFF"/>
        </w:rPr>
        <w:t>Po dohodě s příslušným pracovníkem lze věc vyřídit kdykoli v pracovní době Městského úřadu. Schůzku s konkrétním pracovníkem je nezbytně nutné domlouvat si předem</w:t>
      </w:r>
      <w:r w:rsidRPr="00CC1B8B">
        <w:rPr>
          <w:rFonts w:ascii="Arial" w:hAnsi="Arial" w:cs="Arial"/>
          <w:color w:val="000000"/>
          <w:szCs w:val="22"/>
          <w:shd w:val="clear" w:color="auto" w:fill="FFFFFF"/>
        </w:rPr>
        <w:t>.</w:t>
      </w:r>
    </w:p>
    <w:p w:rsidR="00BD02CC" w:rsidRPr="00CC1B8B" w:rsidRDefault="00BB00DA" w:rsidP="00063D92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>Sociálně-právní ochrana dětí je zajištěna v ce</w:t>
      </w:r>
      <w:r w:rsidR="00035DFA" w:rsidRPr="00CC1B8B">
        <w:rPr>
          <w:rFonts w:ascii="Arial" w:hAnsi="Arial" w:cs="Arial"/>
        </w:rPr>
        <w:t>lém území správního obvodu (</w:t>
      </w:r>
      <w:r w:rsidR="00240DB3" w:rsidRPr="00CC1B8B">
        <w:rPr>
          <w:rFonts w:ascii="Arial" w:hAnsi="Arial" w:cs="Arial"/>
        </w:rPr>
        <w:t xml:space="preserve">viz </w:t>
      </w:r>
      <w:r w:rsidR="002D0F10" w:rsidRPr="00CC1B8B">
        <w:rPr>
          <w:rFonts w:ascii="Arial" w:hAnsi="Arial" w:cs="Arial"/>
        </w:rPr>
        <w:t>M</w:t>
      </w:r>
      <w:r w:rsidRPr="00CC1B8B">
        <w:rPr>
          <w:rFonts w:ascii="Arial" w:hAnsi="Arial" w:cs="Arial"/>
        </w:rPr>
        <w:t xml:space="preserve">apa </w:t>
      </w:r>
      <w:r w:rsidR="00240DB3" w:rsidRPr="00CC1B8B">
        <w:rPr>
          <w:rFonts w:ascii="Arial" w:hAnsi="Arial" w:cs="Arial"/>
        </w:rPr>
        <w:t xml:space="preserve">a vymezení </w:t>
      </w:r>
      <w:r w:rsidRPr="00CC1B8B">
        <w:rPr>
          <w:rFonts w:ascii="Arial" w:hAnsi="Arial" w:cs="Arial"/>
        </w:rPr>
        <w:t>správního obvodu obce s rozšířenou působností Příbram)</w:t>
      </w:r>
      <w:r w:rsidR="00C55819" w:rsidRPr="00CC1B8B">
        <w:rPr>
          <w:rFonts w:ascii="Arial" w:hAnsi="Arial" w:cs="Arial"/>
        </w:rPr>
        <w:t xml:space="preserve">. </w:t>
      </w:r>
      <w:r w:rsidRPr="00CC1B8B">
        <w:rPr>
          <w:rFonts w:ascii="Arial" w:hAnsi="Arial" w:cs="Arial"/>
        </w:rPr>
        <w:t>Zajišťuj</w:t>
      </w:r>
      <w:r w:rsidR="00240DB3" w:rsidRPr="00CC1B8B">
        <w:rPr>
          <w:rFonts w:ascii="Arial" w:hAnsi="Arial" w:cs="Arial"/>
        </w:rPr>
        <w:t>í</w:t>
      </w:r>
      <w:r w:rsidRPr="00CC1B8B">
        <w:rPr>
          <w:rFonts w:ascii="Arial" w:hAnsi="Arial" w:cs="Arial"/>
        </w:rPr>
        <w:t xml:space="preserve"> j</w:t>
      </w:r>
      <w:r w:rsidR="00240DB3" w:rsidRPr="00CC1B8B">
        <w:rPr>
          <w:rFonts w:ascii="Arial" w:hAnsi="Arial" w:cs="Arial"/>
        </w:rPr>
        <w:t>i</w:t>
      </w:r>
      <w:r w:rsidRPr="00CC1B8B">
        <w:rPr>
          <w:rFonts w:ascii="Arial" w:hAnsi="Arial" w:cs="Arial"/>
        </w:rPr>
        <w:t xml:space="preserve"> terén</w:t>
      </w:r>
      <w:r w:rsidR="00BD02CC" w:rsidRPr="00CC1B8B">
        <w:rPr>
          <w:rFonts w:ascii="Arial" w:hAnsi="Arial" w:cs="Arial"/>
        </w:rPr>
        <w:t>ní sociální pracovní</w:t>
      </w:r>
      <w:r w:rsidR="00700ED9" w:rsidRPr="00CC1B8B">
        <w:rPr>
          <w:rFonts w:ascii="Arial" w:hAnsi="Arial" w:cs="Arial"/>
        </w:rPr>
        <w:t>ci</w:t>
      </w:r>
      <w:r w:rsidR="00BD02CC" w:rsidRPr="00CC1B8B">
        <w:rPr>
          <w:rFonts w:ascii="Arial" w:hAnsi="Arial" w:cs="Arial"/>
        </w:rPr>
        <w:t>,</w:t>
      </w:r>
      <w:r w:rsidR="00700ED9" w:rsidRPr="00CC1B8B">
        <w:rPr>
          <w:rFonts w:ascii="Arial" w:hAnsi="Arial" w:cs="Arial"/>
        </w:rPr>
        <w:t xml:space="preserve"> </w:t>
      </w:r>
      <w:r w:rsidRPr="00CC1B8B">
        <w:rPr>
          <w:rFonts w:ascii="Arial" w:hAnsi="Arial" w:cs="Arial"/>
        </w:rPr>
        <w:t>k</w:t>
      </w:r>
      <w:r w:rsidR="007049EF" w:rsidRPr="00CC1B8B">
        <w:rPr>
          <w:rFonts w:ascii="Arial" w:hAnsi="Arial" w:cs="Arial"/>
        </w:rPr>
        <w:t>uráto</w:t>
      </w:r>
      <w:r w:rsidR="00700ED9" w:rsidRPr="00CC1B8B">
        <w:rPr>
          <w:rFonts w:ascii="Arial" w:hAnsi="Arial" w:cs="Arial"/>
        </w:rPr>
        <w:t>ři</w:t>
      </w:r>
      <w:r w:rsidR="007049EF" w:rsidRPr="00CC1B8B">
        <w:rPr>
          <w:rFonts w:ascii="Arial" w:hAnsi="Arial" w:cs="Arial"/>
        </w:rPr>
        <w:t xml:space="preserve"> pro děti a mládež a </w:t>
      </w:r>
      <w:r w:rsidRPr="00CC1B8B">
        <w:rPr>
          <w:rFonts w:ascii="Arial" w:hAnsi="Arial" w:cs="Arial"/>
        </w:rPr>
        <w:t xml:space="preserve">sociální pracovnice zabývající se náhradní rodinnou péčí. </w:t>
      </w:r>
      <w:r w:rsidR="00700ED9" w:rsidRPr="00CC1B8B">
        <w:rPr>
          <w:rFonts w:ascii="Arial" w:hAnsi="Arial" w:cs="Arial"/>
        </w:rPr>
        <w:t>Aktuální přehled pracovníků je uveden na webových stránkách města/</w:t>
      </w:r>
      <w:proofErr w:type="spellStart"/>
      <w:r w:rsidR="00700ED9" w:rsidRPr="00CC1B8B">
        <w:rPr>
          <w:rFonts w:ascii="Arial" w:hAnsi="Arial" w:cs="Arial"/>
        </w:rPr>
        <w:t>MěÚ</w:t>
      </w:r>
      <w:proofErr w:type="spellEnd"/>
      <w:r w:rsidR="00700ED9" w:rsidRPr="00CC1B8B">
        <w:rPr>
          <w:rFonts w:ascii="Arial" w:hAnsi="Arial" w:cs="Arial"/>
        </w:rPr>
        <w:t xml:space="preserve"> - </w:t>
      </w:r>
      <w:hyperlink r:id="rId13" w:history="1">
        <w:r w:rsidR="00700ED9" w:rsidRPr="00CC1B8B">
          <w:rPr>
            <w:rStyle w:val="Hypertextovodkaz"/>
            <w:rFonts w:ascii="Arial" w:hAnsi="Arial" w:cs="Arial"/>
          </w:rPr>
          <w:t>https://pribram.eu/prehled-kontaktu.html?oddeleni=100286</w:t>
        </w:r>
      </w:hyperlink>
      <w:r w:rsidR="00700ED9" w:rsidRPr="00CC1B8B">
        <w:rPr>
          <w:rFonts w:ascii="Arial" w:hAnsi="Arial" w:cs="Arial"/>
        </w:rPr>
        <w:t>.</w:t>
      </w:r>
    </w:p>
    <w:p w:rsidR="009E4D25" w:rsidRPr="00CC1B8B" w:rsidRDefault="00FA1F44" w:rsidP="00063D92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Území ORP je pro </w:t>
      </w:r>
      <w:r w:rsidR="005A2A2E" w:rsidRPr="00CC1B8B">
        <w:rPr>
          <w:rFonts w:ascii="Arial" w:hAnsi="Arial" w:cs="Arial"/>
        </w:rPr>
        <w:t xml:space="preserve">výkon </w:t>
      </w:r>
      <w:r w:rsidR="00DE29AF" w:rsidRPr="00CC1B8B">
        <w:rPr>
          <w:rFonts w:ascii="Arial" w:hAnsi="Arial" w:cs="Arial"/>
        </w:rPr>
        <w:t xml:space="preserve">činnosti </w:t>
      </w:r>
      <w:r w:rsidR="005A2A2E" w:rsidRPr="00CC1B8B">
        <w:rPr>
          <w:rFonts w:ascii="Arial" w:hAnsi="Arial" w:cs="Arial"/>
        </w:rPr>
        <w:t>sociálně-právní ochrany dětí</w:t>
      </w:r>
      <w:r w:rsidR="00DE29AF" w:rsidRPr="00CC1B8B">
        <w:rPr>
          <w:rFonts w:ascii="Arial" w:hAnsi="Arial" w:cs="Arial"/>
        </w:rPr>
        <w:t xml:space="preserve"> rozdělen</w:t>
      </w:r>
      <w:r w:rsidR="005A2A2E" w:rsidRPr="00CC1B8B">
        <w:rPr>
          <w:rFonts w:ascii="Arial" w:hAnsi="Arial" w:cs="Arial"/>
        </w:rPr>
        <w:t>o</w:t>
      </w:r>
      <w:r w:rsidR="00DE29AF" w:rsidRPr="00CC1B8B">
        <w:rPr>
          <w:rFonts w:ascii="Arial" w:hAnsi="Arial" w:cs="Arial"/>
        </w:rPr>
        <w:t xml:space="preserve"> </w:t>
      </w:r>
      <w:r w:rsidR="00E65E00">
        <w:rPr>
          <w:rFonts w:ascii="Arial" w:hAnsi="Arial" w:cs="Arial"/>
        </w:rPr>
        <w:br/>
      </w:r>
      <w:r w:rsidR="00DE29AF" w:rsidRPr="00CC1B8B">
        <w:rPr>
          <w:rFonts w:ascii="Arial" w:hAnsi="Arial" w:cs="Arial"/>
        </w:rPr>
        <w:t xml:space="preserve">do </w:t>
      </w:r>
      <w:r w:rsidR="005A2A2E" w:rsidRPr="00CC1B8B">
        <w:rPr>
          <w:rFonts w:ascii="Arial" w:hAnsi="Arial" w:cs="Arial"/>
        </w:rPr>
        <w:t xml:space="preserve">jednotlivých </w:t>
      </w:r>
      <w:r w:rsidR="00DE29AF" w:rsidRPr="00CC1B8B">
        <w:rPr>
          <w:rFonts w:ascii="Arial" w:hAnsi="Arial" w:cs="Arial"/>
        </w:rPr>
        <w:t xml:space="preserve">obvodů, kdy každý pracovník má přidělený </w:t>
      </w:r>
      <w:r w:rsidR="005A2A2E" w:rsidRPr="00CC1B8B">
        <w:rPr>
          <w:rFonts w:ascii="Arial" w:hAnsi="Arial" w:cs="Arial"/>
        </w:rPr>
        <w:t xml:space="preserve">konkrétní </w:t>
      </w:r>
      <w:r w:rsidR="00DE29AF" w:rsidRPr="00CC1B8B">
        <w:rPr>
          <w:rFonts w:ascii="Arial" w:hAnsi="Arial" w:cs="Arial"/>
        </w:rPr>
        <w:t>obvod – aktualizovaný přehled obvodů je vždy dostupný na webových stránkách města/</w:t>
      </w:r>
      <w:proofErr w:type="spellStart"/>
      <w:r w:rsidR="00DE29AF" w:rsidRPr="00CC1B8B">
        <w:rPr>
          <w:rFonts w:ascii="Arial" w:hAnsi="Arial" w:cs="Arial"/>
        </w:rPr>
        <w:t>MěÚ</w:t>
      </w:r>
      <w:proofErr w:type="spellEnd"/>
      <w:r w:rsidR="00DE29AF" w:rsidRPr="00CC1B8B">
        <w:rPr>
          <w:rFonts w:ascii="Arial" w:hAnsi="Arial" w:cs="Arial"/>
        </w:rPr>
        <w:t xml:space="preserve"> - </w:t>
      </w:r>
      <w:hyperlink r:id="rId14" w:history="1">
        <w:r w:rsidR="009E4D25" w:rsidRPr="00CC1B8B">
          <w:rPr>
            <w:rStyle w:val="Hypertextovodkaz"/>
            <w:rFonts w:ascii="Arial" w:hAnsi="Arial" w:cs="Arial"/>
          </w:rPr>
          <w:t>http://pribram.eu/mestsky-urad/odbory-meu/odbor-socialnich-veci-a-zdravotnictvi/oddeleni-socialne-pravni-ochrany-deti.html</w:t>
        </w:r>
      </w:hyperlink>
      <w:r w:rsidR="009E4D25" w:rsidRPr="00CC1B8B">
        <w:rPr>
          <w:rFonts w:ascii="Arial" w:hAnsi="Arial" w:cs="Arial"/>
        </w:rPr>
        <w:t xml:space="preserve"> </w:t>
      </w:r>
    </w:p>
    <w:p w:rsidR="009E4D25" w:rsidRPr="00A556B0" w:rsidRDefault="009E4D25" w:rsidP="00063D92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>Rozdělení obvodů je</w:t>
      </w:r>
      <w:r w:rsidR="002D0F10" w:rsidRPr="00CC1B8B">
        <w:rPr>
          <w:rFonts w:ascii="Arial" w:hAnsi="Arial" w:cs="Arial"/>
        </w:rPr>
        <w:t xml:space="preserve"> vyvěšeno</w:t>
      </w:r>
      <w:r w:rsidRPr="00CC1B8B">
        <w:rPr>
          <w:rFonts w:ascii="Arial" w:hAnsi="Arial" w:cs="Arial"/>
        </w:rPr>
        <w:t xml:space="preserve"> na orientační tabuli umístěné na chodbě oddělení </w:t>
      </w:r>
      <w:r w:rsidR="00E65E00">
        <w:rPr>
          <w:rFonts w:ascii="Arial" w:hAnsi="Arial" w:cs="Arial"/>
        </w:rPr>
        <w:br/>
      </w:r>
      <w:r w:rsidRPr="00CC1B8B">
        <w:rPr>
          <w:rFonts w:ascii="Arial" w:hAnsi="Arial" w:cs="Arial"/>
        </w:rPr>
        <w:t xml:space="preserve">a na </w:t>
      </w:r>
      <w:r w:rsidR="007353A2">
        <w:rPr>
          <w:rFonts w:ascii="Arial" w:hAnsi="Arial" w:cs="Arial"/>
        </w:rPr>
        <w:t xml:space="preserve">jednotlivých </w:t>
      </w:r>
      <w:r w:rsidRPr="00CC1B8B">
        <w:rPr>
          <w:rFonts w:ascii="Arial" w:hAnsi="Arial" w:cs="Arial"/>
        </w:rPr>
        <w:t>dveřích kanceláří, kdy se jménem pracovníka je uveden i jeho obvod</w:t>
      </w:r>
      <w:r w:rsidRPr="00A556B0">
        <w:rPr>
          <w:rFonts w:ascii="Arial" w:hAnsi="Arial" w:cs="Arial"/>
        </w:rPr>
        <w:t xml:space="preserve">. </w:t>
      </w:r>
    </w:p>
    <w:p w:rsidR="009E4D25" w:rsidRPr="00A556B0" w:rsidRDefault="009E4D25" w:rsidP="00063D92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Pracovníci se zastupují v rámci kanceláře.</w:t>
      </w:r>
    </w:p>
    <w:p w:rsidR="009E4D25" w:rsidRPr="00A556B0" w:rsidRDefault="009E4D25" w:rsidP="00063D92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Dostupnost je zabezpečena služebním motorovým vozidlem. Rezervace vozidla je vedena v elektronické</w:t>
      </w:r>
      <w:r w:rsidR="00812389">
        <w:rPr>
          <w:rFonts w:ascii="Arial" w:hAnsi="Arial" w:cs="Arial"/>
        </w:rPr>
        <w:t>m</w:t>
      </w:r>
      <w:r w:rsidRPr="00A556B0">
        <w:rPr>
          <w:rFonts w:ascii="Arial" w:hAnsi="Arial" w:cs="Arial"/>
        </w:rPr>
        <w:t xml:space="preserve"> </w:t>
      </w:r>
      <w:r w:rsidR="00812389">
        <w:rPr>
          <w:rFonts w:ascii="Arial" w:hAnsi="Arial" w:cs="Arial"/>
        </w:rPr>
        <w:t>rezervačním systému na intranetu úřadu (soukromá síť uvnitř organizace)</w:t>
      </w:r>
      <w:r w:rsidRPr="00A556B0">
        <w:rPr>
          <w:rFonts w:ascii="Arial" w:hAnsi="Arial" w:cs="Arial"/>
        </w:rPr>
        <w:t>. V případě naléhavosti je možno použít i motorové vo</w:t>
      </w:r>
      <w:r w:rsidR="002D0F10" w:rsidRPr="00A556B0">
        <w:rPr>
          <w:rFonts w:ascii="Arial" w:hAnsi="Arial" w:cs="Arial"/>
        </w:rPr>
        <w:t>zidlo oddělení sociální péče a zdravotnictví</w:t>
      </w:r>
      <w:r w:rsidRPr="00A556B0">
        <w:rPr>
          <w:rFonts w:ascii="Arial" w:hAnsi="Arial" w:cs="Arial"/>
        </w:rPr>
        <w:t xml:space="preserve">. Většina pracovníků, kteří poskytují sociálně-právní ochranu, má oprávnění </w:t>
      </w:r>
      <w:r w:rsidR="00352FDB">
        <w:rPr>
          <w:rFonts w:ascii="Arial" w:hAnsi="Arial" w:cs="Arial"/>
        </w:rPr>
        <w:br/>
      </w:r>
      <w:r w:rsidRPr="00A556B0">
        <w:rPr>
          <w:rFonts w:ascii="Arial" w:hAnsi="Arial" w:cs="Arial"/>
        </w:rPr>
        <w:t xml:space="preserve">pro řízení motorových vozidel. Začátkem každého kalendářního roku se účastní školení k novým i stávajícím předpisům silničního provozu. Evidence o účasti je vedena centrálně a je založena u vedoucího Dopravního úřadu. </w:t>
      </w:r>
    </w:p>
    <w:p w:rsidR="009E4D25" w:rsidRPr="00A556B0" w:rsidRDefault="009E4D25" w:rsidP="00063D92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V rámci výkonu sociálně</w:t>
      </w:r>
      <w:r w:rsidR="00D1206D">
        <w:rPr>
          <w:rFonts w:ascii="Arial" w:hAnsi="Arial" w:cs="Arial"/>
        </w:rPr>
        <w:t>-</w:t>
      </w:r>
      <w:r w:rsidRPr="00A556B0">
        <w:rPr>
          <w:rFonts w:ascii="Arial" w:hAnsi="Arial" w:cs="Arial"/>
        </w:rPr>
        <w:t>právní ochrany dětí je navázána spolup</w:t>
      </w:r>
      <w:r w:rsidR="00A06E08" w:rsidRPr="00A556B0">
        <w:rPr>
          <w:rFonts w:ascii="Arial" w:hAnsi="Arial" w:cs="Arial"/>
        </w:rPr>
        <w:t xml:space="preserve">ráce se </w:t>
      </w:r>
      <w:r w:rsidRPr="00A556B0">
        <w:rPr>
          <w:rFonts w:ascii="Arial" w:hAnsi="Arial" w:cs="Arial"/>
        </w:rPr>
        <w:t>sociálními pracovnice</w:t>
      </w:r>
      <w:r w:rsidR="001F670A" w:rsidRPr="00A556B0">
        <w:rPr>
          <w:rFonts w:ascii="Arial" w:hAnsi="Arial" w:cs="Arial"/>
        </w:rPr>
        <w:t>mi</w:t>
      </w:r>
      <w:r w:rsidRPr="00A556B0">
        <w:rPr>
          <w:rFonts w:ascii="Arial" w:hAnsi="Arial" w:cs="Arial"/>
        </w:rPr>
        <w:t xml:space="preserve"> obcí</w:t>
      </w:r>
      <w:r w:rsidR="00BD02CC" w:rsidRPr="00A556B0"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</w:rPr>
        <w:t>II. typu</w:t>
      </w:r>
      <w:r w:rsidR="00DE29AF" w:rsidRPr="00A556B0">
        <w:rPr>
          <w:rFonts w:ascii="Arial" w:hAnsi="Arial" w:cs="Arial"/>
        </w:rPr>
        <w:t xml:space="preserve"> (Březnice, </w:t>
      </w:r>
      <w:proofErr w:type="spellStart"/>
      <w:r w:rsidR="00DE29AF" w:rsidRPr="00A556B0">
        <w:rPr>
          <w:rFonts w:ascii="Arial" w:hAnsi="Arial" w:cs="Arial"/>
        </w:rPr>
        <w:t>Rožmitál</w:t>
      </w:r>
      <w:proofErr w:type="spellEnd"/>
      <w:r w:rsidR="00DE29AF" w:rsidRPr="00A556B0">
        <w:rPr>
          <w:rFonts w:ascii="Arial" w:hAnsi="Arial" w:cs="Arial"/>
        </w:rPr>
        <w:t xml:space="preserve"> pod Třemšínem).</w:t>
      </w:r>
    </w:p>
    <w:p w:rsidR="009E4D25" w:rsidRPr="00A556B0" w:rsidRDefault="009E4D25" w:rsidP="00063D92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Základní informace o činnostech v rámci výkonu sociálně</w:t>
      </w:r>
      <w:r w:rsidR="00D1206D">
        <w:rPr>
          <w:rFonts w:ascii="Arial" w:hAnsi="Arial" w:cs="Arial"/>
        </w:rPr>
        <w:t>-</w:t>
      </w:r>
      <w:r w:rsidRPr="00A556B0">
        <w:rPr>
          <w:rFonts w:ascii="Arial" w:hAnsi="Arial" w:cs="Arial"/>
        </w:rPr>
        <w:t xml:space="preserve">právní ochrany dětí jsou dostupné z letáku, který je přílohou tohoto standardu </w:t>
      </w:r>
      <w:r w:rsidR="002D0F10" w:rsidRPr="00A556B0">
        <w:rPr>
          <w:rFonts w:ascii="Arial" w:hAnsi="Arial" w:cs="Arial"/>
        </w:rPr>
        <w:t>(viz příloh</w:t>
      </w:r>
      <w:r w:rsidRPr="00A556B0">
        <w:rPr>
          <w:rFonts w:ascii="Arial" w:hAnsi="Arial" w:cs="Arial"/>
        </w:rPr>
        <w:t>a</w:t>
      </w:r>
      <w:r w:rsidR="002D0F10" w:rsidRPr="00A556B0">
        <w:rPr>
          <w:rFonts w:ascii="Arial" w:hAnsi="Arial" w:cs="Arial"/>
        </w:rPr>
        <w:t xml:space="preserve"> č. </w:t>
      </w:r>
      <w:r w:rsidR="00600E37" w:rsidRPr="00A556B0">
        <w:rPr>
          <w:rFonts w:ascii="Arial" w:hAnsi="Arial" w:cs="Arial"/>
        </w:rPr>
        <w:t>16), a také</w:t>
      </w:r>
      <w:r w:rsidR="002D0F10" w:rsidRPr="00A556B0"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</w:rPr>
        <w:t>na:</w:t>
      </w:r>
    </w:p>
    <w:p w:rsidR="0054381A" w:rsidRPr="00CC1B8B" w:rsidRDefault="005C3808" w:rsidP="008A451E">
      <w:pPr>
        <w:rPr>
          <w:rFonts w:ascii="Arial" w:hAnsi="Arial" w:cs="Arial"/>
        </w:rPr>
      </w:pPr>
      <w:hyperlink r:id="rId15" w:history="1">
        <w:r w:rsidR="00F47307" w:rsidRPr="00CC1B8B">
          <w:rPr>
            <w:rStyle w:val="Hypertextovodkaz"/>
            <w:rFonts w:ascii="Arial" w:hAnsi="Arial" w:cs="Arial"/>
          </w:rPr>
          <w:t>http://pribram.eu/mestsky-urad/odbory-meu/odbor-socialnich-veci-a-zdravotnictvi/oddeleni-socialne-pravni-ochrany-deti.html</w:t>
        </w:r>
      </w:hyperlink>
      <w:r w:rsidR="00F47307" w:rsidRPr="00CC1B8B">
        <w:rPr>
          <w:rFonts w:ascii="Arial" w:hAnsi="Arial" w:cs="Arial"/>
        </w:rPr>
        <w:t xml:space="preserve"> </w:t>
      </w:r>
    </w:p>
    <w:p w:rsidR="00E65E00" w:rsidRDefault="00E65E00">
      <w:pPr>
        <w:spacing w:before="0" w:after="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74A27" w:rsidRPr="00CC1B8B" w:rsidRDefault="00374A27" w:rsidP="008A451E">
      <w:pPr>
        <w:rPr>
          <w:rFonts w:ascii="Arial" w:hAnsi="Arial" w:cs="Arial"/>
          <w:b/>
        </w:rPr>
      </w:pPr>
      <w:r w:rsidRPr="00CC1B8B">
        <w:rPr>
          <w:rFonts w:ascii="Arial" w:hAnsi="Arial" w:cs="Arial"/>
          <w:b/>
        </w:rPr>
        <w:lastRenderedPageBreak/>
        <w:t>Sociální šetření v místě bydliště rodin a jejich dětí na území ORP</w:t>
      </w:r>
    </w:p>
    <w:p w:rsidR="006C0434" w:rsidRPr="00CC1B8B" w:rsidRDefault="00374A27" w:rsidP="00063D92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Sociální šetření se provádí dle § 52 zákona č. 359/1999 Sb., o sociálně-právní ochraně dětí. Sociální šetření má za cíl zjistit podmínky výchovného prostředí a zjistit potřeby nezletilého dítěte. Pro účely podání zprávy k soudu vykoná pracovník poskytující sociálně-právní ochranu vlastní místní šetření v přirozeném prostředí dítěte, dále </w:t>
      </w:r>
      <w:r w:rsidR="00900800" w:rsidRPr="00CC1B8B">
        <w:rPr>
          <w:rFonts w:ascii="Arial" w:hAnsi="Arial" w:cs="Arial"/>
        </w:rPr>
        <w:t>lze vyžádat zprávu ošetřujícího lékaře a školy, případně dalších institucí, které již s rodinou pracují. Zaměstnanci orgánu sociálně-právní ochrany dětí jsou oprávněni v souvislosti s plněním úkolů podle výše jmenovaného zákona navštěvovat dítě a rodinu, ve které žije. A zjišťovat v místě bydliště dítěte, ve škole a ve školském zařízení</w:t>
      </w:r>
      <w:r w:rsidR="00B637B0" w:rsidRPr="00CC1B8B">
        <w:rPr>
          <w:rFonts w:ascii="Arial" w:hAnsi="Arial" w:cs="Arial"/>
        </w:rPr>
        <w:t xml:space="preserve">, v zařízení poskytovatel zdravotních služeb, v zaměstnání nebo v jiném prostředí, kde se dítě zdržuje, jak rodiče nebo jiné osoby odpovědné za výchovu dítěte o dítě pečují, v jakých podmínkách dítě žije a jaké má dítě chování. </w:t>
      </w:r>
      <w:r w:rsidR="00884E5E" w:rsidRPr="00CC1B8B">
        <w:rPr>
          <w:rFonts w:ascii="Arial" w:hAnsi="Arial" w:cs="Arial"/>
        </w:rPr>
        <w:t xml:space="preserve">Při sociální šetření jsou sociální pracovníci oprávněni pořídit obrazové snímky </w:t>
      </w:r>
      <w:r w:rsidR="00E65E00">
        <w:rPr>
          <w:rFonts w:ascii="Arial" w:hAnsi="Arial" w:cs="Arial"/>
        </w:rPr>
        <w:br/>
      </w:r>
      <w:r w:rsidR="00884E5E" w:rsidRPr="00CC1B8B">
        <w:rPr>
          <w:rFonts w:ascii="Arial" w:hAnsi="Arial" w:cs="Arial"/>
        </w:rPr>
        <w:t xml:space="preserve">a obrazové a zvukové záznamy dítěte a prostředí, v němž se dítě zdržuje. Na počátku sociálního šetření je důležité stručně klientovi odůvodnit svou návštěvu. Chovat se slušně </w:t>
      </w:r>
      <w:r w:rsidR="00E65E00">
        <w:rPr>
          <w:rFonts w:ascii="Arial" w:hAnsi="Arial" w:cs="Arial"/>
        </w:rPr>
        <w:br/>
      </w:r>
      <w:r w:rsidR="00884E5E" w:rsidRPr="00CC1B8B">
        <w:rPr>
          <w:rFonts w:ascii="Arial" w:hAnsi="Arial" w:cs="Arial"/>
        </w:rPr>
        <w:t>a podle etických zásad. Jednat profesionálně</w:t>
      </w:r>
      <w:r w:rsidR="005A2A2E" w:rsidRPr="00CC1B8B">
        <w:rPr>
          <w:rFonts w:ascii="Arial" w:hAnsi="Arial" w:cs="Arial"/>
        </w:rPr>
        <w:t xml:space="preserve">, </w:t>
      </w:r>
      <w:r w:rsidR="00884E5E" w:rsidRPr="00CC1B8B">
        <w:rPr>
          <w:rFonts w:ascii="Arial" w:hAnsi="Arial" w:cs="Arial"/>
        </w:rPr>
        <w:t xml:space="preserve">lidsky a ctít pravidla rodiny. Při sociálním šetření pracovník zpracovává mnohem více podnětů než při konzultaci v kanceláři. </w:t>
      </w:r>
    </w:p>
    <w:p w:rsidR="00E65E00" w:rsidRDefault="00E65E00" w:rsidP="008A451E">
      <w:pPr>
        <w:rPr>
          <w:rFonts w:ascii="Arial" w:hAnsi="Arial" w:cs="Arial"/>
          <w:b/>
        </w:rPr>
      </w:pPr>
    </w:p>
    <w:p w:rsidR="00850068" w:rsidRPr="00CC1B8B" w:rsidRDefault="00850068" w:rsidP="008A451E">
      <w:pPr>
        <w:rPr>
          <w:rFonts w:ascii="Arial" w:hAnsi="Arial" w:cs="Arial"/>
          <w:b/>
        </w:rPr>
      </w:pPr>
      <w:r w:rsidRPr="00CC1B8B">
        <w:rPr>
          <w:rFonts w:ascii="Arial" w:hAnsi="Arial" w:cs="Arial"/>
          <w:b/>
        </w:rPr>
        <w:t>Rozdělení území ORP mezi zaměstnance</w:t>
      </w:r>
    </w:p>
    <w:p w:rsidR="007C5783" w:rsidRPr="00CC1B8B" w:rsidRDefault="00E77555" w:rsidP="00063D92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Sociální pracovníci sociálně-právní ochrany dětí se řídí trvalým bydlištěm dítěte. </w:t>
      </w:r>
      <w:r w:rsidR="00C55819" w:rsidRPr="00CC1B8B">
        <w:rPr>
          <w:rFonts w:ascii="Arial" w:hAnsi="Arial" w:cs="Arial"/>
        </w:rPr>
        <w:t xml:space="preserve">Rozdělení území ORP se dělí na </w:t>
      </w:r>
      <w:r w:rsidR="007C5783" w:rsidRPr="00CC1B8B">
        <w:rPr>
          <w:rFonts w:ascii="Arial" w:hAnsi="Arial" w:cs="Arial"/>
        </w:rPr>
        <w:t xml:space="preserve">jednotlivé </w:t>
      </w:r>
      <w:r w:rsidR="00C55819" w:rsidRPr="00CC1B8B">
        <w:rPr>
          <w:rFonts w:ascii="Arial" w:hAnsi="Arial" w:cs="Arial"/>
        </w:rPr>
        <w:t>obvody. Každý obvod se skládá z </w:t>
      </w:r>
      <w:r w:rsidR="007C5783" w:rsidRPr="00CC1B8B">
        <w:rPr>
          <w:rFonts w:ascii="Arial" w:hAnsi="Arial" w:cs="Arial"/>
        </w:rPr>
        <w:t>konkrétních</w:t>
      </w:r>
      <w:r w:rsidR="00C55819" w:rsidRPr="00CC1B8B">
        <w:rPr>
          <w:rFonts w:ascii="Arial" w:hAnsi="Arial" w:cs="Arial"/>
        </w:rPr>
        <w:t xml:space="preserve"> městských částí a obcí. </w:t>
      </w:r>
      <w:r w:rsidRPr="00CC1B8B">
        <w:rPr>
          <w:rFonts w:ascii="Arial" w:hAnsi="Arial" w:cs="Arial"/>
        </w:rPr>
        <w:t xml:space="preserve">Město Příbram je rozděleno na </w:t>
      </w:r>
      <w:r w:rsidR="00C55819" w:rsidRPr="00CC1B8B">
        <w:rPr>
          <w:rFonts w:ascii="Arial" w:hAnsi="Arial" w:cs="Arial"/>
        </w:rPr>
        <w:t xml:space="preserve">tyto </w:t>
      </w:r>
      <w:r w:rsidRPr="00CC1B8B">
        <w:rPr>
          <w:rFonts w:ascii="Arial" w:hAnsi="Arial" w:cs="Arial"/>
        </w:rPr>
        <w:t xml:space="preserve">městské části: Příbram I, Příbram II, Příbram III, Příbram IV, Příbram V, Příbram VII do č. </w:t>
      </w:r>
      <w:r w:rsidR="002E1D95" w:rsidRPr="00CC1B8B">
        <w:rPr>
          <w:rFonts w:ascii="Arial" w:hAnsi="Arial" w:cs="Arial"/>
        </w:rPr>
        <w:t>259, Příbram VII od č. 261, Příbram VIII, Příbram IX</w:t>
      </w:r>
      <w:r w:rsidR="007C5783" w:rsidRPr="00CC1B8B">
        <w:rPr>
          <w:rFonts w:ascii="Arial" w:hAnsi="Arial" w:cs="Arial"/>
        </w:rPr>
        <w:t xml:space="preserve">. </w:t>
      </w:r>
      <w:r w:rsidR="00B75F21" w:rsidRPr="00CC1B8B">
        <w:rPr>
          <w:rFonts w:ascii="Arial" w:hAnsi="Arial" w:cs="Arial"/>
        </w:rPr>
        <w:t xml:space="preserve">Pod </w:t>
      </w:r>
      <w:r w:rsidR="007C5783" w:rsidRPr="00CC1B8B">
        <w:rPr>
          <w:rFonts w:ascii="Arial" w:hAnsi="Arial" w:cs="Arial"/>
        </w:rPr>
        <w:t xml:space="preserve">Příbram </w:t>
      </w:r>
      <w:r w:rsidR="00136055" w:rsidRPr="00CC1B8B">
        <w:rPr>
          <w:rFonts w:ascii="Arial" w:hAnsi="Arial" w:cs="Arial"/>
        </w:rPr>
        <w:t xml:space="preserve">dále </w:t>
      </w:r>
      <w:r w:rsidR="007C5783" w:rsidRPr="00CC1B8B">
        <w:rPr>
          <w:rFonts w:ascii="Arial" w:hAnsi="Arial" w:cs="Arial"/>
        </w:rPr>
        <w:t>s</w:t>
      </w:r>
      <w:r w:rsidR="00B75F21" w:rsidRPr="00CC1B8B">
        <w:rPr>
          <w:rFonts w:ascii="Arial" w:hAnsi="Arial" w:cs="Arial"/>
        </w:rPr>
        <w:t>padá</w:t>
      </w:r>
      <w:r w:rsidR="007C5783" w:rsidRPr="00CC1B8B">
        <w:rPr>
          <w:rFonts w:ascii="Arial" w:hAnsi="Arial" w:cs="Arial"/>
        </w:rPr>
        <w:t xml:space="preserve"> </w:t>
      </w:r>
      <w:proofErr w:type="spellStart"/>
      <w:r w:rsidR="007C5783" w:rsidRPr="00CC1B8B">
        <w:rPr>
          <w:rFonts w:ascii="Arial" w:hAnsi="Arial" w:cs="Arial"/>
        </w:rPr>
        <w:t>Bytíz</w:t>
      </w:r>
      <w:proofErr w:type="spellEnd"/>
      <w:r w:rsidR="007C5783" w:rsidRPr="00CC1B8B">
        <w:rPr>
          <w:rFonts w:ascii="Arial" w:hAnsi="Arial" w:cs="Arial"/>
        </w:rPr>
        <w:t xml:space="preserve">, </w:t>
      </w:r>
      <w:r w:rsidR="00C55819" w:rsidRPr="00CC1B8B">
        <w:rPr>
          <w:rFonts w:ascii="Arial" w:hAnsi="Arial" w:cs="Arial"/>
        </w:rPr>
        <w:t xml:space="preserve">Brod, </w:t>
      </w:r>
      <w:proofErr w:type="spellStart"/>
      <w:r w:rsidR="00C55819" w:rsidRPr="00CC1B8B">
        <w:rPr>
          <w:rFonts w:ascii="Arial" w:hAnsi="Arial" w:cs="Arial"/>
        </w:rPr>
        <w:t>Jerusalém</w:t>
      </w:r>
      <w:proofErr w:type="spellEnd"/>
      <w:r w:rsidR="00C55819" w:rsidRPr="00CC1B8B">
        <w:rPr>
          <w:rFonts w:ascii="Arial" w:hAnsi="Arial" w:cs="Arial"/>
        </w:rPr>
        <w:t xml:space="preserve">, </w:t>
      </w:r>
      <w:proofErr w:type="spellStart"/>
      <w:r w:rsidR="00C55819" w:rsidRPr="00CC1B8B">
        <w:rPr>
          <w:rFonts w:ascii="Arial" w:hAnsi="Arial" w:cs="Arial"/>
        </w:rPr>
        <w:t>Lazec</w:t>
      </w:r>
      <w:proofErr w:type="spellEnd"/>
      <w:r w:rsidR="00C55819" w:rsidRPr="00CC1B8B">
        <w:rPr>
          <w:rFonts w:ascii="Arial" w:hAnsi="Arial" w:cs="Arial"/>
        </w:rPr>
        <w:t>,</w:t>
      </w:r>
      <w:r w:rsidR="007C5783" w:rsidRPr="00CC1B8B">
        <w:rPr>
          <w:rFonts w:ascii="Arial" w:hAnsi="Arial" w:cs="Arial"/>
        </w:rPr>
        <w:t xml:space="preserve"> </w:t>
      </w:r>
      <w:proofErr w:type="spellStart"/>
      <w:r w:rsidR="007C5783" w:rsidRPr="00CC1B8B">
        <w:rPr>
          <w:rFonts w:ascii="Arial" w:hAnsi="Arial" w:cs="Arial"/>
        </w:rPr>
        <w:t>Orlov</w:t>
      </w:r>
      <w:proofErr w:type="spellEnd"/>
      <w:r w:rsidR="007C5783" w:rsidRPr="00CC1B8B">
        <w:rPr>
          <w:rFonts w:ascii="Arial" w:hAnsi="Arial" w:cs="Arial"/>
        </w:rPr>
        <w:t xml:space="preserve">, </w:t>
      </w:r>
      <w:proofErr w:type="spellStart"/>
      <w:r w:rsidR="007C5783" w:rsidRPr="00CC1B8B">
        <w:rPr>
          <w:rFonts w:ascii="Arial" w:hAnsi="Arial" w:cs="Arial"/>
        </w:rPr>
        <w:t>Zavržice</w:t>
      </w:r>
      <w:proofErr w:type="spellEnd"/>
      <w:r w:rsidR="007C5783" w:rsidRPr="00CC1B8B">
        <w:rPr>
          <w:rFonts w:ascii="Arial" w:hAnsi="Arial" w:cs="Arial"/>
        </w:rPr>
        <w:t>, Žežice.</w:t>
      </w:r>
      <w:r w:rsidR="00B75F21" w:rsidRPr="00CC1B8B">
        <w:rPr>
          <w:rFonts w:ascii="Arial" w:hAnsi="Arial" w:cs="Arial"/>
        </w:rPr>
        <w:t xml:space="preserve"> Samostatný obvod tvoří veškeré ubytovny a jeden azylový dům, nacházející se </w:t>
      </w:r>
      <w:r w:rsidR="00F840F5">
        <w:rPr>
          <w:rFonts w:ascii="Arial" w:hAnsi="Arial" w:cs="Arial"/>
        </w:rPr>
        <w:br/>
      </w:r>
      <w:r w:rsidR="00B75F21" w:rsidRPr="00CC1B8B">
        <w:rPr>
          <w:rFonts w:ascii="Arial" w:hAnsi="Arial" w:cs="Arial"/>
        </w:rPr>
        <w:t>ve městě Příbram. D</w:t>
      </w:r>
      <w:r w:rsidR="00136055" w:rsidRPr="00CC1B8B">
        <w:rPr>
          <w:rFonts w:ascii="Arial" w:hAnsi="Arial" w:cs="Arial"/>
        </w:rPr>
        <w:t>ruhý</w:t>
      </w:r>
      <w:r w:rsidR="00B75F21" w:rsidRPr="00CC1B8B">
        <w:rPr>
          <w:rFonts w:ascii="Arial" w:hAnsi="Arial" w:cs="Arial"/>
        </w:rPr>
        <w:t xml:space="preserve"> samostatný obvod tvoří obec II. typu </w:t>
      </w:r>
      <w:proofErr w:type="spellStart"/>
      <w:r w:rsidR="00B75F21" w:rsidRPr="00CC1B8B">
        <w:rPr>
          <w:rFonts w:ascii="Arial" w:hAnsi="Arial" w:cs="Arial"/>
        </w:rPr>
        <w:t>Rožmitál</w:t>
      </w:r>
      <w:proofErr w:type="spellEnd"/>
      <w:r w:rsidR="00B75F21" w:rsidRPr="00CC1B8B">
        <w:rPr>
          <w:rFonts w:ascii="Arial" w:hAnsi="Arial" w:cs="Arial"/>
        </w:rPr>
        <w:t xml:space="preserve"> pod Třemšínem </w:t>
      </w:r>
      <w:r w:rsidR="00F840F5">
        <w:rPr>
          <w:rFonts w:ascii="Arial" w:hAnsi="Arial" w:cs="Arial"/>
        </w:rPr>
        <w:br/>
      </w:r>
      <w:r w:rsidR="00B75F21" w:rsidRPr="00CC1B8B">
        <w:rPr>
          <w:rFonts w:ascii="Arial" w:hAnsi="Arial" w:cs="Arial"/>
        </w:rPr>
        <w:t xml:space="preserve">a přidružené či sousední obce bezprostředně v okolí. Třetí </w:t>
      </w:r>
      <w:r w:rsidR="00136055" w:rsidRPr="00CC1B8B">
        <w:rPr>
          <w:rFonts w:ascii="Arial" w:hAnsi="Arial" w:cs="Arial"/>
        </w:rPr>
        <w:t>samostatný obvod</w:t>
      </w:r>
      <w:r w:rsidR="00B75F21" w:rsidRPr="00CC1B8B">
        <w:rPr>
          <w:rFonts w:ascii="Arial" w:hAnsi="Arial" w:cs="Arial"/>
        </w:rPr>
        <w:t xml:space="preserve"> je obec II. typu Březnice a přidružené či sousední obce bezprostředně v okolí. Čtvr</w:t>
      </w:r>
      <w:r w:rsidR="00136055" w:rsidRPr="00CC1B8B">
        <w:rPr>
          <w:rFonts w:ascii="Arial" w:hAnsi="Arial" w:cs="Arial"/>
        </w:rPr>
        <w:t>tý</w:t>
      </w:r>
      <w:r w:rsidR="00B75F21" w:rsidRPr="00CC1B8B">
        <w:rPr>
          <w:rFonts w:ascii="Arial" w:hAnsi="Arial" w:cs="Arial"/>
        </w:rPr>
        <w:t xml:space="preserve"> samostatn</w:t>
      </w:r>
      <w:r w:rsidR="00136055" w:rsidRPr="00CC1B8B">
        <w:rPr>
          <w:rFonts w:ascii="Arial" w:hAnsi="Arial" w:cs="Arial"/>
        </w:rPr>
        <w:t>ý</w:t>
      </w:r>
      <w:r w:rsidR="00B75F21" w:rsidRPr="00CC1B8B">
        <w:rPr>
          <w:rFonts w:ascii="Arial" w:hAnsi="Arial" w:cs="Arial"/>
        </w:rPr>
        <w:t xml:space="preserve"> </w:t>
      </w:r>
      <w:r w:rsidR="00136055" w:rsidRPr="00CC1B8B">
        <w:rPr>
          <w:rFonts w:ascii="Arial" w:hAnsi="Arial" w:cs="Arial"/>
        </w:rPr>
        <w:t>obvod</w:t>
      </w:r>
      <w:r w:rsidR="00B75F21" w:rsidRPr="00CC1B8B">
        <w:rPr>
          <w:rFonts w:ascii="Arial" w:hAnsi="Arial" w:cs="Arial"/>
        </w:rPr>
        <w:t xml:space="preserve"> je městys Kamýk nad Vltavou a přidružené či sousední obce v bezprostředním okolí. P</w:t>
      </w:r>
      <w:r w:rsidR="00136055" w:rsidRPr="00CC1B8B">
        <w:rPr>
          <w:rFonts w:ascii="Arial" w:hAnsi="Arial" w:cs="Arial"/>
        </w:rPr>
        <w:t>átý</w:t>
      </w:r>
      <w:r w:rsidR="00B75F21" w:rsidRPr="00CC1B8B">
        <w:rPr>
          <w:rFonts w:ascii="Arial" w:hAnsi="Arial" w:cs="Arial"/>
        </w:rPr>
        <w:t xml:space="preserve"> samostatn</w:t>
      </w:r>
      <w:r w:rsidR="00136055" w:rsidRPr="00CC1B8B">
        <w:rPr>
          <w:rFonts w:ascii="Arial" w:hAnsi="Arial" w:cs="Arial"/>
        </w:rPr>
        <w:t>ý</w:t>
      </w:r>
      <w:r w:rsidR="00B75F21" w:rsidRPr="00CC1B8B">
        <w:rPr>
          <w:rFonts w:ascii="Arial" w:hAnsi="Arial" w:cs="Arial"/>
        </w:rPr>
        <w:t xml:space="preserve"> </w:t>
      </w:r>
      <w:r w:rsidR="00136055" w:rsidRPr="00CC1B8B">
        <w:rPr>
          <w:rFonts w:ascii="Arial" w:hAnsi="Arial" w:cs="Arial"/>
        </w:rPr>
        <w:t>obvod</w:t>
      </w:r>
      <w:r w:rsidR="00B75F21" w:rsidRPr="00CC1B8B">
        <w:rPr>
          <w:rFonts w:ascii="Arial" w:hAnsi="Arial" w:cs="Arial"/>
        </w:rPr>
        <w:t xml:space="preserve"> je městys Jince a sousední obce bezprostředně v okolí.</w:t>
      </w:r>
      <w:r w:rsidR="00136055" w:rsidRPr="00CC1B8B">
        <w:rPr>
          <w:rFonts w:ascii="Arial" w:hAnsi="Arial" w:cs="Arial"/>
        </w:rPr>
        <w:t xml:space="preserve"> Obvody jsou rozdělen</w:t>
      </w:r>
      <w:r w:rsidR="005C5E86">
        <w:rPr>
          <w:rFonts w:ascii="Arial" w:hAnsi="Arial" w:cs="Arial"/>
        </w:rPr>
        <w:t>y</w:t>
      </w:r>
      <w:r w:rsidR="00136055" w:rsidRPr="00CC1B8B">
        <w:rPr>
          <w:rFonts w:ascii="Arial" w:hAnsi="Arial" w:cs="Arial"/>
        </w:rPr>
        <w:t xml:space="preserve"> u každé specializace </w:t>
      </w:r>
      <w:r w:rsidR="00E632E9" w:rsidRPr="00CC1B8B">
        <w:rPr>
          <w:rFonts w:ascii="Arial" w:hAnsi="Arial" w:cs="Arial"/>
        </w:rPr>
        <w:t xml:space="preserve">zvlášť </w:t>
      </w:r>
      <w:r w:rsidR="00136055" w:rsidRPr="00CC1B8B">
        <w:rPr>
          <w:rFonts w:ascii="Arial" w:hAnsi="Arial" w:cs="Arial"/>
        </w:rPr>
        <w:t>(</w:t>
      </w:r>
      <w:r w:rsidR="00E632E9" w:rsidRPr="00CC1B8B">
        <w:rPr>
          <w:rFonts w:ascii="Arial" w:hAnsi="Arial" w:cs="Arial"/>
        </w:rPr>
        <w:t>terénní sociální pracovník, kurátor pro děti a mládež, specialista pro NRP) podle počtu sociální</w:t>
      </w:r>
      <w:r w:rsidR="00E65E00">
        <w:rPr>
          <w:rFonts w:ascii="Arial" w:hAnsi="Arial" w:cs="Arial"/>
        </w:rPr>
        <w:t>ch pracovníků – specialistů.</w:t>
      </w:r>
    </w:p>
    <w:p w:rsidR="00BB00DA" w:rsidRPr="00A556B0" w:rsidRDefault="009E4D25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br w:type="page"/>
      </w:r>
    </w:p>
    <w:p w:rsidR="00BB00DA" w:rsidRPr="00A556B0" w:rsidRDefault="00BB00DA" w:rsidP="00063D92">
      <w:pPr>
        <w:pStyle w:val="Nadpis2"/>
        <w:rPr>
          <w:rFonts w:ascii="Arial" w:hAnsi="Arial" w:cs="Arial"/>
        </w:rPr>
      </w:pPr>
      <w:bookmarkStart w:id="1" w:name="_Toc405797935"/>
      <w:r w:rsidRPr="00A556B0">
        <w:rPr>
          <w:rFonts w:ascii="Arial" w:hAnsi="Arial" w:cs="Arial"/>
        </w:rPr>
        <w:lastRenderedPageBreak/>
        <w:t>1b</w:t>
      </w:r>
      <w:bookmarkEnd w:id="1"/>
    </w:p>
    <w:p w:rsidR="007243E9" w:rsidRPr="00A556B0" w:rsidRDefault="00BB00DA" w:rsidP="007243E9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Doba výkonu sociálně-právní ochrany je přizpůsobena potřebám osob, jimž je nebo může být v budoucnu sociálně-právní ochrana poskytována nebo na něž se zaměřuje, zejména děti (dále jen „cílová skupina“). Osobní výkon sociálně-právní ochrany je zajištěn každý všední den; mimo pracovní dobu a ve dnech pracovního klidu je zajištěna nepřetržitá pracovní pohotovost.</w:t>
      </w:r>
    </w:p>
    <w:p w:rsidR="00E976B8" w:rsidRPr="00A556B0" w:rsidRDefault="00E976B8" w:rsidP="00E976B8">
      <w:pPr>
        <w:rPr>
          <w:rFonts w:ascii="Arial" w:hAnsi="Arial" w:cs="Arial"/>
        </w:rPr>
      </w:pPr>
      <w:r w:rsidRPr="00A556B0">
        <w:rPr>
          <w:rFonts w:ascii="Arial" w:hAnsi="Arial" w:cs="Arial"/>
        </w:rPr>
        <w:t>Výkon sociálně</w:t>
      </w:r>
      <w:r w:rsidR="00E27B60">
        <w:rPr>
          <w:rFonts w:ascii="Arial" w:hAnsi="Arial" w:cs="Arial"/>
        </w:rPr>
        <w:t>-</w:t>
      </w:r>
      <w:r w:rsidRPr="00A556B0">
        <w:rPr>
          <w:rFonts w:ascii="Arial" w:hAnsi="Arial" w:cs="Arial"/>
        </w:rPr>
        <w:t xml:space="preserve">právní ochrany dětí je zajištěn každý pracovní den. </w:t>
      </w:r>
    </w:p>
    <w:p w:rsidR="00E976B8" w:rsidRPr="00A556B0" w:rsidRDefault="00E976B8" w:rsidP="00E976B8">
      <w:pPr>
        <w:rPr>
          <w:rFonts w:ascii="Arial" w:hAnsi="Arial" w:cs="Arial"/>
        </w:rPr>
      </w:pPr>
      <w:r w:rsidRPr="00A556B0">
        <w:rPr>
          <w:rFonts w:ascii="Arial" w:hAnsi="Arial" w:cs="Arial"/>
        </w:rPr>
        <w:t>Pondělí a středa:</w:t>
      </w:r>
      <w:r w:rsidRPr="00A556B0">
        <w:rPr>
          <w:rFonts w:ascii="Arial" w:hAnsi="Arial" w:cs="Arial"/>
        </w:rPr>
        <w:tab/>
        <w:t>7:30 – 17:00</w:t>
      </w:r>
    </w:p>
    <w:p w:rsidR="00E976B8" w:rsidRPr="00A556B0" w:rsidRDefault="00E976B8" w:rsidP="00E976B8">
      <w:pPr>
        <w:rPr>
          <w:rFonts w:ascii="Arial" w:hAnsi="Arial" w:cs="Arial"/>
        </w:rPr>
      </w:pPr>
      <w:r w:rsidRPr="00A556B0">
        <w:rPr>
          <w:rFonts w:ascii="Arial" w:hAnsi="Arial" w:cs="Arial"/>
        </w:rPr>
        <w:t>Úterý a čtvrtek:</w:t>
      </w:r>
      <w:r w:rsidRPr="00A556B0">
        <w:rPr>
          <w:rFonts w:ascii="Arial" w:hAnsi="Arial" w:cs="Arial"/>
        </w:rPr>
        <w:tab/>
        <w:t>7:00 – 15:00</w:t>
      </w:r>
    </w:p>
    <w:p w:rsidR="00E976B8" w:rsidRPr="00A556B0" w:rsidRDefault="00E976B8" w:rsidP="00E976B8">
      <w:pPr>
        <w:rPr>
          <w:rFonts w:ascii="Arial" w:hAnsi="Arial" w:cs="Arial"/>
        </w:rPr>
      </w:pPr>
      <w:r w:rsidRPr="00A556B0">
        <w:rPr>
          <w:rFonts w:ascii="Arial" w:hAnsi="Arial" w:cs="Arial"/>
        </w:rPr>
        <w:t>Pátek:</w:t>
      </w:r>
      <w:r w:rsidRPr="00A556B0">
        <w:rPr>
          <w:rFonts w:ascii="Arial" w:hAnsi="Arial" w:cs="Arial"/>
        </w:rPr>
        <w:tab/>
      </w:r>
      <w:r w:rsidRPr="00A556B0">
        <w:rPr>
          <w:rFonts w:ascii="Arial" w:hAnsi="Arial" w:cs="Arial"/>
        </w:rPr>
        <w:tab/>
      </w:r>
      <w:r w:rsidRPr="00A556B0">
        <w:rPr>
          <w:rFonts w:ascii="Arial" w:hAnsi="Arial" w:cs="Arial"/>
        </w:rPr>
        <w:tab/>
        <w:t>7:00 – 14:30</w:t>
      </w:r>
    </w:p>
    <w:p w:rsidR="00E976B8" w:rsidRPr="00A556B0" w:rsidRDefault="00E976B8" w:rsidP="00094666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Jestliže je pracovník v terénu (sociální šetření, soudní řízení, návštěva v ústavním zařízení, výslech </w:t>
      </w:r>
      <w:r w:rsidR="00136BBC" w:rsidRPr="00A556B0">
        <w:rPr>
          <w:rFonts w:ascii="Arial" w:hAnsi="Arial" w:cs="Arial"/>
        </w:rPr>
        <w:t>nezletilého</w:t>
      </w:r>
      <w:r w:rsidRPr="00A556B0">
        <w:rPr>
          <w:rFonts w:ascii="Arial" w:hAnsi="Arial" w:cs="Arial"/>
        </w:rPr>
        <w:t xml:space="preserve"> apod.), je jeho telefon přesměrován na zastupujícího kolegu, který dotazy klientů buď vyřídí sám, nebo s klientem domluví schůzku na dobu, kdy bude pracovník na pracovišti. Z jednání s klientem je sepisován záznam. </w:t>
      </w:r>
      <w:r w:rsidRPr="00A556B0">
        <w:rPr>
          <w:rFonts w:ascii="Arial" w:hAnsi="Arial" w:cs="Arial"/>
          <w:b/>
        </w:rPr>
        <w:t>V době polední přestávky zůstává na pracovišti pracovník, který drží i pohotovost po pracovní době.</w:t>
      </w:r>
      <w:r w:rsidRPr="00A556B0">
        <w:rPr>
          <w:rFonts w:ascii="Arial" w:hAnsi="Arial" w:cs="Arial"/>
        </w:rPr>
        <w:t xml:space="preserve"> Na tohoto pracovníka jsou přesměrovány telefonní linky všech pracovníků OSPOD. V mezipatře je na panelu označena kancelář pracovníka, na kterého se mohou obracet klienti v době polední přestávky.</w:t>
      </w:r>
    </w:p>
    <w:p w:rsidR="003D13BF" w:rsidRPr="00A556B0" w:rsidRDefault="00BB00DA" w:rsidP="00094666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Bezprostředně na konec pracovní doby navazuje stálá pohotovost, která je držena </w:t>
      </w:r>
      <w:r w:rsidR="00E65E00">
        <w:rPr>
          <w:rFonts w:ascii="Arial" w:hAnsi="Arial" w:cs="Arial"/>
        </w:rPr>
        <w:br/>
      </w:r>
      <w:r w:rsidRPr="00A556B0">
        <w:rPr>
          <w:rFonts w:ascii="Arial" w:hAnsi="Arial" w:cs="Arial"/>
        </w:rPr>
        <w:t xml:space="preserve">na mobilním telefonu. Řídí </w:t>
      </w:r>
      <w:r w:rsidR="00E070E7" w:rsidRPr="00A556B0">
        <w:rPr>
          <w:rFonts w:ascii="Arial" w:hAnsi="Arial" w:cs="Arial"/>
        </w:rPr>
        <w:t>se Metodickým</w:t>
      </w:r>
      <w:r w:rsidR="00EA2D53" w:rsidRPr="00A556B0">
        <w:rPr>
          <w:rFonts w:ascii="Arial" w:hAnsi="Arial" w:cs="Arial"/>
        </w:rPr>
        <w:t xml:space="preserve"> pokynem č.2/2019</w:t>
      </w:r>
      <w:r w:rsidRPr="00A556B0">
        <w:rPr>
          <w:rFonts w:ascii="Arial" w:hAnsi="Arial" w:cs="Arial"/>
        </w:rPr>
        <w:t>.</w:t>
      </w:r>
      <w:r w:rsidR="00802BC0" w:rsidRPr="00A556B0">
        <w:rPr>
          <w:rFonts w:ascii="Arial" w:hAnsi="Arial" w:cs="Arial"/>
        </w:rPr>
        <w:t xml:space="preserve"> </w:t>
      </w:r>
    </w:p>
    <w:p w:rsidR="00893E68" w:rsidRPr="00CC1B8B" w:rsidRDefault="00136BBC" w:rsidP="00893E68">
      <w:pPr>
        <w:rPr>
          <w:rFonts w:ascii="Arial" w:hAnsi="Arial" w:cs="Arial"/>
          <w:b/>
        </w:rPr>
      </w:pPr>
      <w:r w:rsidRPr="00CC1B8B">
        <w:rPr>
          <w:rFonts w:ascii="Arial" w:hAnsi="Arial" w:cs="Arial"/>
          <w:b/>
        </w:rPr>
        <w:t>Začátek a konec pohotovosti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</w:tblGrid>
      <w:tr w:rsidR="00893E68" w:rsidRPr="00CC1B8B" w:rsidTr="003D655C">
        <w:trPr>
          <w:trHeight w:val="255"/>
        </w:trPr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 xml:space="preserve">Pondělí 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17:00 – 24:00</w:t>
            </w:r>
          </w:p>
          <w:p w:rsidR="00893E68" w:rsidRPr="00CC1B8B" w:rsidRDefault="00893E68" w:rsidP="003D655C">
            <w:pPr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</w:p>
        </w:tc>
      </w:tr>
      <w:tr w:rsidR="00893E68" w:rsidRPr="00CC1B8B" w:rsidTr="003D655C">
        <w:trPr>
          <w:trHeight w:val="251"/>
        </w:trPr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Úterý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00:00 – 7:00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15:00 – 24:00</w:t>
            </w:r>
          </w:p>
          <w:p w:rsidR="00893E68" w:rsidRPr="00CC1B8B" w:rsidRDefault="00893E68" w:rsidP="003D655C">
            <w:pPr>
              <w:rPr>
                <w:rFonts w:ascii="Arial" w:hAnsi="Arial" w:cs="Arial"/>
              </w:rPr>
            </w:pPr>
          </w:p>
        </w:tc>
      </w:tr>
      <w:tr w:rsidR="00893E68" w:rsidRPr="00CC1B8B" w:rsidTr="003D655C">
        <w:trPr>
          <w:trHeight w:val="143"/>
        </w:trPr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Středa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00:00 – 7:30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17:00 – 24:00</w:t>
            </w:r>
          </w:p>
        </w:tc>
      </w:tr>
      <w:tr w:rsidR="00893E68" w:rsidRPr="00CC1B8B" w:rsidTr="003D655C">
        <w:trPr>
          <w:trHeight w:val="139"/>
        </w:trPr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Čtvrtek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7:00 a 15:00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00:00 –– 24:00</w:t>
            </w:r>
          </w:p>
        </w:tc>
      </w:tr>
      <w:tr w:rsidR="00893E68" w:rsidRPr="00CC1B8B" w:rsidTr="003D655C">
        <w:trPr>
          <w:trHeight w:val="255"/>
        </w:trPr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Pátek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7:00 a 14:30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00:00 –– 24:00</w:t>
            </w:r>
          </w:p>
          <w:p w:rsidR="00893E68" w:rsidRPr="00CC1B8B" w:rsidRDefault="00893E68" w:rsidP="003D655C">
            <w:pPr>
              <w:rPr>
                <w:rFonts w:ascii="Arial" w:hAnsi="Arial" w:cs="Arial"/>
              </w:rPr>
            </w:pPr>
          </w:p>
        </w:tc>
      </w:tr>
      <w:tr w:rsidR="00893E68" w:rsidRPr="00CC1B8B" w:rsidTr="003D655C">
        <w:trPr>
          <w:trHeight w:val="441"/>
        </w:trPr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Sobota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00:00 – 24:00</w:t>
            </w:r>
          </w:p>
          <w:p w:rsidR="00893E68" w:rsidRPr="00CC1B8B" w:rsidRDefault="00893E68" w:rsidP="003D655C">
            <w:pPr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</w:p>
        </w:tc>
      </w:tr>
      <w:tr w:rsidR="00893E68" w:rsidRPr="00CC1B8B" w:rsidTr="003D655C">
        <w:trPr>
          <w:trHeight w:val="143"/>
        </w:trPr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Neděle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00:00 – 24:00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</w:p>
        </w:tc>
      </w:tr>
      <w:tr w:rsidR="00893E68" w:rsidRPr="00CC1B8B" w:rsidTr="003D655C">
        <w:trPr>
          <w:trHeight w:val="44"/>
        </w:trPr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Pondělí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  <w:r w:rsidRPr="00CC1B8B">
              <w:rPr>
                <w:rFonts w:ascii="Arial" w:hAnsi="Arial" w:cs="Arial"/>
              </w:rPr>
              <w:t>00:00 – 7:30</w:t>
            </w:r>
          </w:p>
        </w:tc>
        <w:tc>
          <w:tcPr>
            <w:tcW w:w="1805" w:type="dxa"/>
          </w:tcPr>
          <w:p w:rsidR="00893E68" w:rsidRPr="00CC1B8B" w:rsidRDefault="00893E68" w:rsidP="003D655C">
            <w:pPr>
              <w:rPr>
                <w:rFonts w:ascii="Arial" w:hAnsi="Arial" w:cs="Arial"/>
              </w:rPr>
            </w:pPr>
          </w:p>
        </w:tc>
      </w:tr>
    </w:tbl>
    <w:p w:rsidR="00BB00DA" w:rsidRPr="00A556B0" w:rsidRDefault="00BB00DA" w:rsidP="00094666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>Pohotovost je zajišťována dle rozpisu, který zpracovává vedoucí oddělení sociálně-právní ochrany dětí na období jednoho kalendářního roku. Rozpis na celý kalendářní rok mají všichni pracovníci k dispozici, je veden v elektronické podobě ve sdílené složce OSPOD.</w:t>
      </w:r>
      <w:r w:rsidR="001E5589" w:rsidRPr="00CC1B8B">
        <w:rPr>
          <w:rFonts w:ascii="Arial" w:hAnsi="Arial" w:cs="Arial"/>
        </w:rPr>
        <w:t xml:space="preserve"> Postupně se vystřídají všichni pracovníci oddělení a poté se seznam opakuje.</w:t>
      </w:r>
      <w:r w:rsidRPr="00CC1B8B">
        <w:rPr>
          <w:rFonts w:ascii="Arial" w:hAnsi="Arial" w:cs="Arial"/>
        </w:rPr>
        <w:t xml:space="preserve"> </w:t>
      </w:r>
      <w:r w:rsidR="00A229F8" w:rsidRPr="00CC1B8B">
        <w:rPr>
          <w:rFonts w:ascii="Arial" w:hAnsi="Arial" w:cs="Arial"/>
        </w:rPr>
        <w:t>Jednotliv</w:t>
      </w:r>
      <w:r w:rsidR="00D268CA" w:rsidRPr="00CC1B8B">
        <w:rPr>
          <w:rFonts w:ascii="Arial" w:hAnsi="Arial" w:cs="Arial"/>
        </w:rPr>
        <w:t>ý</w:t>
      </w:r>
      <w:r w:rsidR="00F132DA" w:rsidRPr="00CC1B8B">
        <w:rPr>
          <w:rFonts w:ascii="Arial" w:hAnsi="Arial" w:cs="Arial"/>
        </w:rPr>
        <w:t xml:space="preserve"> pracovní</w:t>
      </w:r>
      <w:r w:rsidR="00A229F8" w:rsidRPr="00CC1B8B">
        <w:rPr>
          <w:rFonts w:ascii="Arial" w:hAnsi="Arial" w:cs="Arial"/>
        </w:rPr>
        <w:t>ci</w:t>
      </w:r>
      <w:r w:rsidR="00F132DA" w:rsidRPr="00CC1B8B">
        <w:rPr>
          <w:rFonts w:ascii="Arial" w:hAnsi="Arial" w:cs="Arial"/>
        </w:rPr>
        <w:t xml:space="preserve"> </w:t>
      </w:r>
      <w:r w:rsidR="00893E68" w:rsidRPr="00CC1B8B">
        <w:rPr>
          <w:rFonts w:ascii="Arial" w:hAnsi="Arial" w:cs="Arial"/>
        </w:rPr>
        <w:t xml:space="preserve">slouží pohotovost </w:t>
      </w:r>
      <w:r w:rsidR="003D13BF" w:rsidRPr="00CC1B8B">
        <w:rPr>
          <w:rFonts w:ascii="Arial" w:hAnsi="Arial" w:cs="Arial"/>
        </w:rPr>
        <w:t xml:space="preserve">v týdenním cyklu. </w:t>
      </w:r>
      <w:r w:rsidR="00893E68" w:rsidRPr="00CC1B8B">
        <w:rPr>
          <w:rFonts w:ascii="Arial" w:hAnsi="Arial" w:cs="Arial"/>
        </w:rPr>
        <w:t xml:space="preserve">Služba </w:t>
      </w:r>
      <w:r w:rsidR="00474599" w:rsidRPr="00CC1B8B">
        <w:rPr>
          <w:rFonts w:ascii="Arial" w:hAnsi="Arial" w:cs="Arial"/>
        </w:rPr>
        <w:t xml:space="preserve">vždy </w:t>
      </w:r>
      <w:r w:rsidR="00893E68" w:rsidRPr="00CC1B8B">
        <w:rPr>
          <w:rFonts w:ascii="Arial" w:hAnsi="Arial" w:cs="Arial"/>
        </w:rPr>
        <w:t>z</w:t>
      </w:r>
      <w:r w:rsidR="003D13BF" w:rsidRPr="00CC1B8B">
        <w:rPr>
          <w:rFonts w:ascii="Arial" w:hAnsi="Arial" w:cs="Arial"/>
        </w:rPr>
        <w:t xml:space="preserve">ačíná </w:t>
      </w:r>
      <w:r w:rsidR="00474599" w:rsidRPr="00CC1B8B">
        <w:rPr>
          <w:rFonts w:ascii="Arial" w:hAnsi="Arial" w:cs="Arial"/>
        </w:rPr>
        <w:t xml:space="preserve">každé </w:t>
      </w:r>
      <w:r w:rsidR="003D13BF" w:rsidRPr="00CC1B8B">
        <w:rPr>
          <w:rFonts w:ascii="Arial" w:hAnsi="Arial" w:cs="Arial"/>
        </w:rPr>
        <w:t xml:space="preserve">pondělí v 17:00 hodin a končí </w:t>
      </w:r>
      <w:r w:rsidR="00474599" w:rsidRPr="00CC1B8B">
        <w:rPr>
          <w:rFonts w:ascii="Arial" w:hAnsi="Arial" w:cs="Arial"/>
        </w:rPr>
        <w:t>následující</w:t>
      </w:r>
      <w:r w:rsidR="003D13BF" w:rsidRPr="00CC1B8B">
        <w:rPr>
          <w:rFonts w:ascii="Arial" w:hAnsi="Arial" w:cs="Arial"/>
        </w:rPr>
        <w:t xml:space="preserve"> pondělí v 7:30 hodin.</w:t>
      </w:r>
      <w:r w:rsidR="003D13BF" w:rsidRPr="00A556B0">
        <w:rPr>
          <w:rFonts w:ascii="Arial" w:hAnsi="Arial" w:cs="Arial"/>
        </w:rPr>
        <w:t xml:space="preserve"> </w:t>
      </w:r>
    </w:p>
    <w:p w:rsidR="00BB00DA" w:rsidRPr="00A556B0" w:rsidRDefault="00BB00DA" w:rsidP="00094666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 xml:space="preserve">V době mimo pracovní dobu je pohotovost vedena primárně jako součinnost s Policií ČR, okresním soudem, státním zastupitelstvem, a to pro situace, které nesnesou odkladu. Příplatky za pohotovost jsou stanoveny dle zákoníku práce a kolektivní smlouvy. Odměna </w:t>
      </w:r>
      <w:r w:rsidR="00E65E00">
        <w:rPr>
          <w:rFonts w:ascii="Arial" w:hAnsi="Arial" w:cs="Arial"/>
        </w:rPr>
        <w:br/>
      </w:r>
      <w:r w:rsidRPr="00A556B0">
        <w:rPr>
          <w:rFonts w:ascii="Arial" w:hAnsi="Arial" w:cs="Arial"/>
        </w:rPr>
        <w:t>za pracovní pohotovost v pracovní dny, ve dnech nepřetržitého odpočinku a ve svátek</w:t>
      </w:r>
      <w:r w:rsidR="00573F28" w:rsidRPr="00A556B0">
        <w:rPr>
          <w:rFonts w:ascii="Arial" w:hAnsi="Arial" w:cs="Arial"/>
        </w:rPr>
        <w:t xml:space="preserve">, </w:t>
      </w:r>
      <w:r w:rsidRPr="00A556B0">
        <w:rPr>
          <w:rFonts w:ascii="Arial" w:hAnsi="Arial" w:cs="Arial"/>
        </w:rPr>
        <w:t xml:space="preserve">je součástí mzdy. </w:t>
      </w:r>
    </w:p>
    <w:p w:rsidR="007243E9" w:rsidRPr="00A556B0" w:rsidRDefault="00BB00DA" w:rsidP="00094666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Vzhledem k tomu, že budova, ve které pracoviště OSPOD sídlí, je v mimopracovní době zabezpečena proti vniknutí cizí osoby bezpečnostním zařízením, je vstup na pracoviště realizován ve spolupráci s pracovníky městské policie. Tito zpřístupní vstup do budovy, potažmo ke spisové dokumentaci.  Pracovník, který zajišťuje pohotovost je vybaven mobil</w:t>
      </w:r>
      <w:r w:rsidR="00EA2D53" w:rsidRPr="00A556B0">
        <w:rPr>
          <w:rFonts w:ascii="Arial" w:hAnsi="Arial" w:cs="Arial"/>
        </w:rPr>
        <w:t>ním telefonem a seznam</w:t>
      </w:r>
      <w:r w:rsidR="00A639BF" w:rsidRPr="00A556B0">
        <w:rPr>
          <w:rFonts w:ascii="Arial" w:hAnsi="Arial" w:cs="Arial"/>
        </w:rPr>
        <w:t>em</w:t>
      </w:r>
      <w:r w:rsidR="00EA2D53" w:rsidRPr="00A556B0">
        <w:rPr>
          <w:rFonts w:ascii="Arial" w:hAnsi="Arial" w:cs="Arial"/>
        </w:rPr>
        <w:t xml:space="preserve"> kontaktů na spolupracující organizace</w:t>
      </w:r>
      <w:r w:rsidRPr="00A556B0">
        <w:rPr>
          <w:rFonts w:ascii="Arial" w:hAnsi="Arial" w:cs="Arial"/>
        </w:rPr>
        <w:t xml:space="preserve">. </w:t>
      </w:r>
      <w:r w:rsidR="00573F28" w:rsidRPr="00A556B0">
        <w:rPr>
          <w:rFonts w:ascii="Arial" w:hAnsi="Arial" w:cs="Arial"/>
        </w:rPr>
        <w:t xml:space="preserve">Dále tiskopisy </w:t>
      </w:r>
      <w:r w:rsidR="00E65E00">
        <w:rPr>
          <w:rFonts w:ascii="Arial" w:hAnsi="Arial" w:cs="Arial"/>
        </w:rPr>
        <w:br/>
      </w:r>
      <w:r w:rsidR="00573F28" w:rsidRPr="00A556B0">
        <w:rPr>
          <w:rFonts w:ascii="Arial" w:hAnsi="Arial" w:cs="Arial"/>
        </w:rPr>
        <w:t>pro umístění dítěte mimo rodinu – návrh na tzv. rychlé předběžné opatření, umístěn</w:t>
      </w:r>
      <w:r w:rsidR="00E330B9" w:rsidRPr="00A556B0">
        <w:rPr>
          <w:rFonts w:ascii="Arial" w:hAnsi="Arial" w:cs="Arial"/>
        </w:rPr>
        <w:t>í</w:t>
      </w:r>
      <w:r w:rsidR="00573F28" w:rsidRPr="00A556B0">
        <w:rPr>
          <w:rFonts w:ascii="Arial" w:hAnsi="Arial" w:cs="Arial"/>
        </w:rPr>
        <w:t xml:space="preserve"> dítěte </w:t>
      </w:r>
      <w:r w:rsidR="00F840F5">
        <w:rPr>
          <w:rFonts w:ascii="Arial" w:hAnsi="Arial" w:cs="Arial"/>
        </w:rPr>
        <w:br/>
      </w:r>
      <w:r w:rsidR="00573F28" w:rsidRPr="00A556B0">
        <w:rPr>
          <w:rFonts w:ascii="Arial" w:hAnsi="Arial" w:cs="Arial"/>
        </w:rPr>
        <w:t xml:space="preserve">do ZDVOP na žádost OSPOD. </w:t>
      </w:r>
    </w:p>
    <w:p w:rsidR="00D024E0" w:rsidRPr="00A556B0" w:rsidRDefault="00D024E0" w:rsidP="00094666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>K v</w:t>
      </w:r>
      <w:r w:rsidR="00474599" w:rsidRPr="00CC1B8B">
        <w:rPr>
          <w:rFonts w:ascii="Arial" w:hAnsi="Arial" w:cs="Arial"/>
        </w:rPr>
        <w:t>ečerní</w:t>
      </w:r>
      <w:r w:rsidRPr="00CC1B8B">
        <w:rPr>
          <w:rFonts w:ascii="Arial" w:hAnsi="Arial" w:cs="Arial"/>
        </w:rPr>
        <w:t xml:space="preserve"> problematice</w:t>
      </w:r>
      <w:r w:rsidRPr="00A556B0">
        <w:rPr>
          <w:rFonts w:ascii="Arial" w:hAnsi="Arial" w:cs="Arial"/>
        </w:rPr>
        <w:t xml:space="preserve"> služebních automobilů a zajištění neodkladné péče: </w:t>
      </w:r>
    </w:p>
    <w:p w:rsidR="0012718A" w:rsidRPr="00A556B0" w:rsidRDefault="00D024E0" w:rsidP="00094666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V případě, kdy není možné</w:t>
      </w:r>
      <w:r w:rsidR="0012718A" w:rsidRPr="00A556B0">
        <w:rPr>
          <w:rFonts w:ascii="Arial" w:hAnsi="Arial" w:cs="Arial"/>
        </w:rPr>
        <w:t xml:space="preserve">, při </w:t>
      </w:r>
      <w:r w:rsidR="003D13BF" w:rsidRPr="00A556B0">
        <w:rPr>
          <w:rFonts w:ascii="Arial" w:hAnsi="Arial" w:cs="Arial"/>
        </w:rPr>
        <w:t>zajišťování pohotovosti</w:t>
      </w:r>
      <w:r w:rsidR="0012718A" w:rsidRPr="00A556B0">
        <w:rPr>
          <w:rFonts w:ascii="Arial" w:hAnsi="Arial" w:cs="Arial"/>
        </w:rPr>
        <w:t xml:space="preserve"> a neodkladné </w:t>
      </w:r>
      <w:r w:rsidR="00474599" w:rsidRPr="00A556B0">
        <w:rPr>
          <w:rFonts w:ascii="Arial" w:hAnsi="Arial" w:cs="Arial"/>
        </w:rPr>
        <w:t>péče,</w:t>
      </w:r>
      <w:r w:rsidR="005C44E6"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</w:rPr>
        <w:t>použít služební automobil, sanitku, soudního vykonavatele (v případě vydaných PO)</w:t>
      </w:r>
      <w:r w:rsidR="005C44E6">
        <w:rPr>
          <w:rFonts w:ascii="Arial" w:hAnsi="Arial" w:cs="Arial"/>
        </w:rPr>
        <w:t>,</w:t>
      </w:r>
      <w:r w:rsidRPr="00A556B0">
        <w:rPr>
          <w:rFonts w:ascii="Arial" w:hAnsi="Arial" w:cs="Arial"/>
        </w:rPr>
        <w:t xml:space="preserve"> je třeba volit taxi službu. </w:t>
      </w:r>
      <w:r w:rsidR="0012718A" w:rsidRPr="00A556B0">
        <w:rPr>
          <w:rFonts w:ascii="Arial" w:hAnsi="Arial" w:cs="Arial"/>
        </w:rPr>
        <w:t xml:space="preserve">Byla navázána spolupráce s GRANTS YOU TAXI, s.r.o., Husova 635, Příbram VI – Březové Hory, t.č. 721 070 663. </w:t>
      </w:r>
    </w:p>
    <w:p w:rsidR="00D024E0" w:rsidRPr="00CC1B8B" w:rsidRDefault="00474599" w:rsidP="00094666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>Pracovník je povinný po skončení pohotovosti vyplnit elektronickou knihu služeb</w:t>
      </w:r>
      <w:r w:rsidR="0037525F" w:rsidRPr="00CC1B8B">
        <w:rPr>
          <w:rFonts w:ascii="Arial" w:hAnsi="Arial" w:cs="Arial"/>
        </w:rPr>
        <w:t xml:space="preserve">. Dokument podepisuje pracovník, kterému pohotovost končí a pracovník, kterému pohotovost začíná. Poté se dokument odevzdá vedoucí </w:t>
      </w:r>
      <w:r w:rsidR="006101F4" w:rsidRPr="00CC1B8B">
        <w:rPr>
          <w:rFonts w:ascii="Arial" w:hAnsi="Arial" w:cs="Arial"/>
        </w:rPr>
        <w:t xml:space="preserve">oddělení </w:t>
      </w:r>
      <w:r w:rsidR="0037525F" w:rsidRPr="00CC1B8B">
        <w:rPr>
          <w:rFonts w:ascii="Arial" w:hAnsi="Arial" w:cs="Arial"/>
        </w:rPr>
        <w:t>sociálně-právní ochrany dětí. V případě výkonu sociálně-právní ochrany se vytvoří zpráva z pohotovostního zásahu</w:t>
      </w:r>
      <w:r w:rsidR="003D0F4C">
        <w:rPr>
          <w:rFonts w:ascii="Arial" w:hAnsi="Arial" w:cs="Arial"/>
        </w:rPr>
        <w:t xml:space="preserve">. </w:t>
      </w:r>
      <w:r w:rsidR="00BB3C1A" w:rsidRPr="00BB3C1A">
        <w:rPr>
          <w:rFonts w:ascii="Arial" w:hAnsi="Arial" w:cs="Arial"/>
        </w:rPr>
        <w:t xml:space="preserve">Pracovník pohotovosti předá zprávu klíčovému pracovníkovi </w:t>
      </w:r>
      <w:r w:rsidR="00BB3C1A">
        <w:rPr>
          <w:rFonts w:ascii="Arial" w:hAnsi="Arial" w:cs="Arial"/>
        </w:rPr>
        <w:t xml:space="preserve">ihned, bez zbytečného odkladu </w:t>
      </w:r>
      <w:r w:rsidR="00BB3C1A" w:rsidRPr="00BB3C1A">
        <w:rPr>
          <w:rFonts w:ascii="Arial" w:hAnsi="Arial" w:cs="Arial"/>
        </w:rPr>
        <w:t>v nejbližší pracovní době</w:t>
      </w:r>
      <w:r w:rsidR="00FB600D" w:rsidRPr="00CC1B8B">
        <w:rPr>
          <w:rFonts w:ascii="Arial" w:hAnsi="Arial" w:cs="Arial"/>
        </w:rPr>
        <w:t xml:space="preserve">. </w:t>
      </w:r>
      <w:r w:rsidR="00777F12" w:rsidRPr="00CC1B8B">
        <w:rPr>
          <w:rFonts w:ascii="Arial" w:hAnsi="Arial" w:cs="Arial"/>
        </w:rPr>
        <w:t xml:space="preserve"> </w:t>
      </w:r>
    </w:p>
    <w:p w:rsidR="00EA2D53" w:rsidRPr="00A556B0" w:rsidRDefault="00EA2D53" w:rsidP="008A451E">
      <w:pPr>
        <w:rPr>
          <w:rFonts w:ascii="Arial" w:hAnsi="Arial" w:cs="Arial"/>
        </w:rPr>
      </w:pPr>
    </w:p>
    <w:p w:rsidR="00E65E00" w:rsidRDefault="00E65E00">
      <w:pPr>
        <w:spacing w:before="0" w:after="0"/>
        <w:jc w:val="left"/>
        <w:rPr>
          <w:rStyle w:val="Siln"/>
          <w:rFonts w:ascii="Arial" w:hAnsi="Arial" w:cs="Arial"/>
        </w:rPr>
      </w:pPr>
      <w:bookmarkStart w:id="2" w:name="_Hlk173500882"/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811EF7" w:rsidRDefault="00811EF7">
      <w:pPr>
        <w:spacing w:before="0" w:after="0"/>
        <w:jc w:val="left"/>
        <w:rPr>
          <w:rFonts w:ascii="Arial" w:hAnsi="Arial" w:cs="Arial"/>
        </w:rPr>
      </w:pPr>
    </w:p>
    <w:p w:rsidR="00811EF7" w:rsidRDefault="00811EF7">
      <w:pPr>
        <w:spacing w:before="0" w:after="0"/>
        <w:jc w:val="left"/>
        <w:rPr>
          <w:rFonts w:ascii="Arial" w:hAnsi="Arial" w:cs="Arial"/>
        </w:rPr>
      </w:pPr>
    </w:p>
    <w:p w:rsidR="00811EF7" w:rsidRDefault="00811EF7">
      <w:pPr>
        <w:spacing w:before="0" w:after="0"/>
        <w:jc w:val="left"/>
        <w:rPr>
          <w:rFonts w:ascii="Arial" w:hAnsi="Arial" w:cs="Arial"/>
        </w:rPr>
      </w:pPr>
    </w:p>
    <w:p w:rsidR="003D0F4C" w:rsidRDefault="003D0F4C">
      <w:pPr>
        <w:spacing w:before="0" w:after="0"/>
        <w:jc w:val="left"/>
        <w:rPr>
          <w:rFonts w:ascii="Arial" w:hAnsi="Arial" w:cs="Arial"/>
        </w:rPr>
      </w:pPr>
    </w:p>
    <w:p w:rsidR="00094666" w:rsidRPr="00A556B0" w:rsidRDefault="00094666" w:rsidP="00094666">
      <w:pPr>
        <w:rPr>
          <w:rFonts w:ascii="Arial" w:hAnsi="Arial" w:cs="Arial"/>
          <w:color w:val="000000"/>
        </w:rPr>
      </w:pPr>
      <w:bookmarkStart w:id="3" w:name="_Toc405797942"/>
      <w:bookmarkEnd w:id="2"/>
    </w:p>
    <w:p w:rsidR="00BB00DA" w:rsidRPr="00A556B0" w:rsidRDefault="00BB00DA" w:rsidP="00094666">
      <w:pPr>
        <w:pStyle w:val="Nadpis2"/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>3a</w:t>
      </w:r>
      <w:bookmarkEnd w:id="3"/>
      <w:r w:rsidRPr="00A556B0">
        <w:rPr>
          <w:rFonts w:ascii="Arial" w:hAnsi="Arial" w:cs="Arial"/>
        </w:rPr>
        <w:t xml:space="preserve"> </w:t>
      </w:r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Orgán sociálně-právní ochrany zveřejní způsobem umožňující</w:t>
      </w:r>
      <w:r w:rsidR="0091004E" w:rsidRPr="00A556B0">
        <w:rPr>
          <w:rStyle w:val="Zdraznnintenzivn"/>
          <w:rFonts w:ascii="Arial" w:hAnsi="Arial" w:cs="Arial"/>
          <w:bCs/>
        </w:rPr>
        <w:t>m</w:t>
      </w:r>
      <w:r w:rsidRPr="00A556B0">
        <w:rPr>
          <w:rStyle w:val="Zdraznnintenzivn"/>
          <w:rFonts w:ascii="Arial" w:hAnsi="Arial" w:cs="Arial"/>
          <w:bCs/>
        </w:rPr>
        <w:t xml:space="preserve"> dálkový přístup či jiným vhodným způsobem vnitřní pravidla a postupy vytvořené za účelem naplnění těchto standardů kvality sociálně-právní ochrany.</w:t>
      </w:r>
    </w:p>
    <w:p w:rsidR="00BB00DA" w:rsidRPr="00A556B0" w:rsidRDefault="00BB00DA" w:rsidP="00094666">
      <w:pPr>
        <w:ind w:firstLine="708"/>
        <w:rPr>
          <w:rFonts w:ascii="Arial" w:hAnsi="Arial" w:cs="Arial"/>
          <w:color w:val="000000"/>
        </w:rPr>
      </w:pPr>
      <w:r w:rsidRPr="00A556B0">
        <w:rPr>
          <w:rFonts w:ascii="Arial" w:hAnsi="Arial" w:cs="Arial"/>
          <w:color w:val="000000"/>
        </w:rPr>
        <w:t xml:space="preserve">Sociálně právní ochranou dětí se rozumí zejména – ochrana práva dítěte na příznivý vývoj a řádnou výchovu, ochrana oprávněných zájmů dítěte, včetně ochrany jeho jmění, působení směřující k obnovení narušených funkcí rodiny. Pro </w:t>
      </w:r>
      <w:r w:rsidR="00B967F4" w:rsidRPr="00A556B0">
        <w:rPr>
          <w:rFonts w:ascii="Arial" w:hAnsi="Arial" w:cs="Arial"/>
          <w:color w:val="000000"/>
        </w:rPr>
        <w:t xml:space="preserve">tyto </w:t>
      </w:r>
      <w:r w:rsidRPr="00A556B0">
        <w:rPr>
          <w:rFonts w:ascii="Arial" w:hAnsi="Arial" w:cs="Arial"/>
          <w:color w:val="000000"/>
        </w:rPr>
        <w:t>účely se dítětem rozumí nezletilá osoba.</w:t>
      </w:r>
    </w:p>
    <w:p w:rsidR="00BB00DA" w:rsidRPr="00A556B0" w:rsidRDefault="00BB00DA" w:rsidP="00094666">
      <w:pPr>
        <w:ind w:firstLine="708"/>
        <w:rPr>
          <w:rFonts w:ascii="Arial" w:hAnsi="Arial" w:cs="Arial"/>
          <w:color w:val="000000"/>
        </w:rPr>
      </w:pPr>
      <w:r w:rsidRPr="00A556B0">
        <w:rPr>
          <w:rFonts w:ascii="Arial" w:hAnsi="Arial" w:cs="Arial"/>
          <w:color w:val="000000"/>
        </w:rPr>
        <w:t xml:space="preserve">Sociálně právní ochranu dětí (dále jen SPOD) zajišťují obecní úřady obcí s rozšířenou působností a obecní úřady. Řeší především preventivní a poradenskou činnost. SPOD sleduje nepříznivé vlivy působící na děti a zjišťuje příčinu jejich vzniku, činí opatření </w:t>
      </w:r>
      <w:r w:rsidR="00E45AC1">
        <w:rPr>
          <w:rFonts w:ascii="Arial" w:hAnsi="Arial" w:cs="Arial"/>
          <w:color w:val="000000"/>
        </w:rPr>
        <w:br/>
      </w:r>
      <w:r w:rsidRPr="00A556B0">
        <w:rPr>
          <w:rFonts w:ascii="Arial" w:hAnsi="Arial" w:cs="Arial"/>
          <w:color w:val="000000"/>
        </w:rPr>
        <w:t xml:space="preserve">k omezování působení nepříznivých vlivů na děti. Rodič nebo jiná odpovědná osoba </w:t>
      </w:r>
      <w:r w:rsidR="00E45AC1">
        <w:rPr>
          <w:rFonts w:ascii="Arial" w:hAnsi="Arial" w:cs="Arial"/>
          <w:color w:val="000000"/>
        </w:rPr>
        <w:br/>
      </w:r>
      <w:r w:rsidRPr="00A556B0">
        <w:rPr>
          <w:rFonts w:ascii="Arial" w:hAnsi="Arial" w:cs="Arial"/>
          <w:color w:val="000000"/>
        </w:rPr>
        <w:t xml:space="preserve">za výchovu dítěte má právo při výkonu svých práv a povinností požádat o pomoc orgán sociálně právní ochrany, státní orgány, kterým podle zvláštních právních předpisů přísluší též ochrana práv a oprávněných zájmů dítěte, popřípadě pověřené osoby.  Tyto orgány v rozsahu své působnosti a pověřené osoby v rozsahu svého pověření jsou tuto pomoc povinny poskytnout. SPOD spočívá především v preventivní a poradenské činnosti, zajišťování opatření na ochranu dětí (např. výchovných opatření), poskytování péče dětem vyžadujícím zvýšenou pozornost, zprostředkování osvojení a pěstounské péče, ochranu </w:t>
      </w:r>
      <w:r w:rsidR="00E45AC1">
        <w:rPr>
          <w:rFonts w:ascii="Arial" w:hAnsi="Arial" w:cs="Arial"/>
          <w:color w:val="000000"/>
        </w:rPr>
        <w:br/>
      </w:r>
      <w:r w:rsidRPr="00A556B0">
        <w:rPr>
          <w:rFonts w:ascii="Arial" w:hAnsi="Arial" w:cs="Arial"/>
          <w:color w:val="000000"/>
        </w:rPr>
        <w:t>při svěření dítěte do výchovy jiných fyzických osob než rodičů, sledování výkonu ústavní výchovy a ochranné výchovy.</w:t>
      </w:r>
    </w:p>
    <w:p w:rsidR="00BB00DA" w:rsidRPr="00A556B0" w:rsidRDefault="00BB00DA" w:rsidP="00094666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Na webových stránkách města jsou k dispozici základní informace o náplni sociálně-právní ochrany dětí, e-mailové a telefonické kontakty na jednotlivé pracovníky.</w:t>
      </w:r>
    </w:p>
    <w:p w:rsidR="00BB00DA" w:rsidRPr="00A556B0" w:rsidRDefault="00BB00DA" w:rsidP="00094666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Klienti mají možnost psát dotazy, na které dostávají od kompetentních pracovníků odpověď.</w:t>
      </w:r>
    </w:p>
    <w:p w:rsidR="00BB00DA" w:rsidRPr="00A556B0" w:rsidRDefault="00BB00DA" w:rsidP="00094666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Na webových stránkách města Příbram i na nástěnce, která visí na </w:t>
      </w:r>
      <w:r w:rsidR="003D655C" w:rsidRPr="00A556B0">
        <w:rPr>
          <w:rFonts w:ascii="Arial" w:hAnsi="Arial" w:cs="Arial"/>
        </w:rPr>
        <w:t>chodbě SPOD</w:t>
      </w:r>
      <w:r w:rsidRPr="00A556B0">
        <w:rPr>
          <w:rFonts w:ascii="Arial" w:hAnsi="Arial" w:cs="Arial"/>
        </w:rPr>
        <w:t xml:space="preserve">, jsou zveřejněny pracovní postupy. Postupy jsou zpracovány takovou formou, aby se v nich klient snadno orientoval. Srozumitelnou formou je klientům předkládán i informační leták SPOD, který je jakýmsi vodítkem pro rodiče, kteří řeší náročnou situaci, která souvisí </w:t>
      </w:r>
      <w:r w:rsidR="00EB6113" w:rsidRPr="00A556B0">
        <w:rPr>
          <w:rFonts w:ascii="Arial" w:hAnsi="Arial" w:cs="Arial"/>
        </w:rPr>
        <w:t xml:space="preserve">s </w:t>
      </w:r>
      <w:r w:rsidRPr="00A556B0">
        <w:rPr>
          <w:rFonts w:ascii="Arial" w:hAnsi="Arial" w:cs="Arial"/>
        </w:rPr>
        <w:t>jejich</w:t>
      </w:r>
      <w:r w:rsidR="00E92612" w:rsidRPr="00A556B0"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</w:rPr>
        <w:t>rozvodem či rozchodem</w:t>
      </w:r>
      <w:r w:rsidR="00F5726C" w:rsidRPr="00A556B0">
        <w:rPr>
          <w:rFonts w:ascii="Arial" w:hAnsi="Arial" w:cs="Arial"/>
        </w:rPr>
        <w:t xml:space="preserve"> (průvodce </w:t>
      </w:r>
      <w:proofErr w:type="spellStart"/>
      <w:r w:rsidR="00F5726C" w:rsidRPr="00A556B0">
        <w:rPr>
          <w:rFonts w:ascii="Arial" w:hAnsi="Arial" w:cs="Arial"/>
        </w:rPr>
        <w:t>Cochemskou</w:t>
      </w:r>
      <w:proofErr w:type="spellEnd"/>
      <w:r w:rsidR="00F5726C" w:rsidRPr="00A556B0">
        <w:rPr>
          <w:rFonts w:ascii="Arial" w:hAnsi="Arial" w:cs="Arial"/>
        </w:rPr>
        <w:t xml:space="preserve"> praxí)</w:t>
      </w:r>
      <w:r w:rsidR="00412783" w:rsidRPr="00A556B0">
        <w:rPr>
          <w:rFonts w:ascii="Arial" w:hAnsi="Arial" w:cs="Arial"/>
        </w:rPr>
        <w:t xml:space="preserve"> – příloha č. 32. </w:t>
      </w:r>
    </w:p>
    <w:p w:rsidR="002201C6" w:rsidRDefault="002201C6" w:rsidP="002201C6">
      <w:pPr>
        <w:ind w:firstLine="708"/>
      </w:pPr>
      <w:r w:rsidRPr="00A556B0">
        <w:rPr>
          <w:rFonts w:ascii="Arial" w:hAnsi="Arial" w:cs="Arial"/>
        </w:rPr>
        <w:t>S aktualitami a informacemi je veřejnost seznamována prostřednictvím měsíčního periodika (KAHAN).</w:t>
      </w:r>
      <w:r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  <w:noProof/>
        </w:rPr>
        <w:t>Dostupné z</w:t>
      </w:r>
      <w:r w:rsidRPr="00CC1B8B">
        <w:rPr>
          <w:rFonts w:ascii="Arial" w:hAnsi="Arial" w:cs="Arial"/>
          <w:noProof/>
        </w:rPr>
        <w:t xml:space="preserve">: </w:t>
      </w:r>
      <w:hyperlink r:id="rId16" w:history="1">
        <w:r w:rsidRPr="00CC1B8B">
          <w:rPr>
            <w:rStyle w:val="Hypertextovodkaz"/>
          </w:rPr>
          <w:t>https://kahan.pribram.eu/</w:t>
        </w:r>
      </w:hyperlink>
    </w:p>
    <w:p w:rsidR="00911993" w:rsidRPr="00EA7698" w:rsidRDefault="004961B1" w:rsidP="00911993">
      <w:pPr>
        <w:rPr>
          <w:rFonts w:ascii="Arial" w:hAnsi="Arial" w:cs="Arial"/>
          <w:b/>
        </w:rPr>
      </w:pPr>
      <w:r w:rsidRPr="00EA7698">
        <w:rPr>
          <w:rFonts w:ascii="Arial" w:hAnsi="Arial" w:cs="Arial"/>
          <w:b/>
        </w:rPr>
        <w:t>P</w:t>
      </w:r>
      <w:r w:rsidR="00A43080" w:rsidRPr="00EA7698">
        <w:rPr>
          <w:rFonts w:ascii="Arial" w:hAnsi="Arial" w:cs="Arial"/>
          <w:b/>
        </w:rPr>
        <w:t>racovní postupy SPOD: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>Postup pro výkon sociálního šetření v rodině a jeho vyhodnocení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při prověřování anonymních oznámení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pro umístění dítěte do ústavní výchovy, prodloužení ÚV, přemístění dítěte v ÚV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>Postup pro vedení rozhovoru s klientem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>Postup při zpracování IPOD  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pro vyhodnocení potřeb dítěte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pro poskytnutí sociálního poradenství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pro provedení výchovného pohovoru kurátora pro děti a mládež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pro provedení pohovoru s dítětem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Postup, jak probíhá přestupkové řízení pro rodiče dle § 59 zákona o SPOD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lastRenderedPageBreak/>
        <w:t xml:space="preserve">Postup při výkonu soudního dohledu nad výchovou dítěte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při svěření dítěte do péče ZDVOP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>Postup při podávání trestního oznámení na rodiče či osoby odpovědné za výchovu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>Postup ORP při osvojení dítěte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při svěření dítěte do PP na přechodnou dobu, zrušení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při svěření dítěte do péče fyzické osoby, která má zájem stát se pěstounem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 xml:space="preserve">Postup při podávání návrhů – podnětů k soudu (např. na omezení, zbavení rodičovské odpovědnosti, stanovení dohledu, napomenutí 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>Zastupitelnost na pracovišti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>Vyřizování stížností a podnětů</w:t>
      </w:r>
    </w:p>
    <w:p w:rsidR="00A43080" w:rsidRPr="00A43080" w:rsidRDefault="00A43080" w:rsidP="00A43080">
      <w:pPr>
        <w:numPr>
          <w:ilvl w:val="0"/>
          <w:numId w:val="3"/>
        </w:numPr>
        <w:rPr>
          <w:rFonts w:ascii="Arial" w:hAnsi="Arial" w:cs="Arial"/>
        </w:rPr>
      </w:pPr>
      <w:r w:rsidRPr="00A43080">
        <w:rPr>
          <w:rFonts w:ascii="Arial" w:hAnsi="Arial" w:cs="Arial"/>
        </w:rPr>
        <w:t>Postup realizace případových konferencí</w:t>
      </w:r>
    </w:p>
    <w:p w:rsidR="00A43080" w:rsidRDefault="00A43080" w:rsidP="00911993">
      <w:pPr>
        <w:rPr>
          <w:rFonts w:ascii="Arial" w:hAnsi="Arial" w:cs="Arial"/>
        </w:rPr>
      </w:pPr>
    </w:p>
    <w:p w:rsidR="002201C6" w:rsidRDefault="002201C6" w:rsidP="002201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Přehled pracovních postupů SPOD je dostupný z: </w:t>
      </w:r>
      <w:hyperlink r:id="rId17" w:history="1">
        <w:r w:rsidRPr="0098641A">
          <w:rPr>
            <w:rStyle w:val="Hypertextovodkaz"/>
            <w:rFonts w:ascii="Arial" w:hAnsi="Arial" w:cs="Arial"/>
          </w:rPr>
          <w:t>https://pribram.eu/mestsky-urad/odbory-meu/odbor-socialnich-veci-a-zdravotnictvi/oddeleni-socialne-pravni-ochrany-deti.html</w:t>
        </w:r>
      </w:hyperlink>
    </w:p>
    <w:p w:rsidR="00E45AC1" w:rsidRDefault="00E45AC1" w:rsidP="00811EF7">
      <w:pPr>
        <w:rPr>
          <w:rFonts w:ascii="Arial" w:hAnsi="Arial" w:cs="Arial"/>
        </w:rPr>
      </w:pPr>
      <w:bookmarkStart w:id="4" w:name="_Toc405797943"/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811EF7" w:rsidRDefault="00811EF7" w:rsidP="00811EF7">
      <w:pPr>
        <w:rPr>
          <w:rFonts w:ascii="Arial" w:hAnsi="Arial" w:cs="Arial"/>
          <w:b/>
          <w:caps/>
          <w:spacing w:val="15"/>
        </w:rPr>
      </w:pPr>
    </w:p>
    <w:p w:rsidR="00BB00DA" w:rsidRPr="00A556B0" w:rsidRDefault="00BB00DA" w:rsidP="00D34E82">
      <w:pPr>
        <w:pStyle w:val="Nadpis2"/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>3b</w:t>
      </w:r>
      <w:bookmarkEnd w:id="4"/>
      <w:r w:rsidRPr="00A556B0">
        <w:rPr>
          <w:rFonts w:ascii="Arial" w:hAnsi="Arial" w:cs="Arial"/>
        </w:rPr>
        <w:t xml:space="preserve"> </w:t>
      </w:r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Orgán sociálně-právní ochrany má zpracovány informace o rozsahu a podmínkách poskytování sociálně-právní ochrany</w:t>
      </w:r>
      <w:r w:rsidR="000410CB" w:rsidRPr="00A556B0">
        <w:rPr>
          <w:rStyle w:val="Zdraznnintenzivn"/>
          <w:rFonts w:ascii="Arial" w:hAnsi="Arial" w:cs="Arial"/>
          <w:bCs/>
        </w:rPr>
        <w:t>,</w:t>
      </w:r>
      <w:r w:rsidRPr="00A556B0">
        <w:rPr>
          <w:rStyle w:val="Zdraznnintenzivn"/>
          <w:rFonts w:ascii="Arial" w:hAnsi="Arial" w:cs="Arial"/>
          <w:bCs/>
        </w:rPr>
        <w:t xml:space="preserve"> a to ve formě srozumitelné cílové skupině. Tyto informace jsou veřejně přístupné.</w:t>
      </w:r>
    </w:p>
    <w:p w:rsidR="00683F92" w:rsidRPr="00A556B0" w:rsidRDefault="00683F92" w:rsidP="00D34E82">
      <w:pPr>
        <w:shd w:val="clear" w:color="auto" w:fill="FFFFFF"/>
        <w:spacing w:before="0" w:after="360"/>
        <w:ind w:firstLine="708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b/>
          <w:bCs/>
          <w:spacing w:val="9"/>
          <w:szCs w:val="22"/>
        </w:rPr>
        <w:t>Sociálně-právní ochrana dítěte představuje zajištění práva dítěte</w:t>
      </w:r>
      <w:r w:rsidRPr="00A556B0">
        <w:rPr>
          <w:rFonts w:ascii="Arial" w:hAnsi="Arial" w:cs="Arial"/>
          <w:spacing w:val="9"/>
          <w:szCs w:val="22"/>
        </w:rPr>
        <w:t> na život, jeho příznivý vývoj, na rodičovskou péči a život v rodině, na identitu dítěte, svobodu myšlení, svědomí a náboženství, na vzdělání, zaměstnání, zahrnuje také ochranu dítěte před jakýmkoliv tělesným či duševním násilím, zanedbáváním, zneužíváním nebo vykořisťováním. </w:t>
      </w:r>
      <w:r w:rsidRPr="00A556B0">
        <w:rPr>
          <w:rFonts w:ascii="Arial" w:hAnsi="Arial" w:cs="Arial"/>
          <w:b/>
          <w:bCs/>
          <w:spacing w:val="9"/>
          <w:szCs w:val="22"/>
        </w:rPr>
        <w:t>Ochrana dítěte, která je širším pojmem než sociálně-právní ochrana, tak zahrnuje ochranu rozsáhlého souboru práv a oprávněných zájmů dítěte, a je proto upravena v různých právních odvětvích a v právních předpisech různé právní síly</w:t>
      </w:r>
      <w:r w:rsidRPr="00A556B0">
        <w:rPr>
          <w:rFonts w:ascii="Arial" w:hAnsi="Arial" w:cs="Arial"/>
          <w:spacing w:val="9"/>
          <w:szCs w:val="22"/>
        </w:rPr>
        <w:t xml:space="preserve">. Tvoří tak předmět činnosti celé řady orgánů, právnických </w:t>
      </w:r>
      <w:r w:rsidR="00F840F5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 xml:space="preserve">a fyzických osob, a to v závislosti na jejich působnosti. Ochrana dítěte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a zajišťování jeho práv se promítá do právních předpisů v oblasti rodinně</w:t>
      </w:r>
      <w:r w:rsidR="0065254F" w:rsidRPr="00A556B0">
        <w:rPr>
          <w:rFonts w:ascii="Arial" w:hAnsi="Arial" w:cs="Arial"/>
          <w:spacing w:val="9"/>
          <w:szCs w:val="22"/>
        </w:rPr>
        <w:t xml:space="preserve"> </w:t>
      </w:r>
      <w:r w:rsidRPr="00A556B0">
        <w:rPr>
          <w:rFonts w:ascii="Arial" w:hAnsi="Arial" w:cs="Arial"/>
          <w:spacing w:val="9"/>
          <w:szCs w:val="22"/>
        </w:rPr>
        <w:t xml:space="preserve">právní, sociální, školské, zdravotní, daňové, občanskoprávní, trestní apod., a z toho také vyplývá okruh subjektů, které ji realizují. Z této skutečnosti je zřejmé, že právní úpravu ochrany dítěte nelze zahrnout do jediného právního předpisu. Deklarace práv dítěte, přijatá VS OSN 20. listopadu 1959 a Úmluva o právech dítěte přijatá v roce 1989, deklarují rodinu jako základní jednotku společnosti a přirozené prostředí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 xml:space="preserve">pro růst a blaho všech svých členů a zejména dětí, která musí mít nárok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na potřebnou ochranu a takovou pomoc, aby mohla plnit svou úlohu. </w:t>
      </w:r>
      <w:r w:rsidRPr="00A556B0">
        <w:rPr>
          <w:rFonts w:ascii="Arial" w:hAnsi="Arial" w:cs="Arial"/>
          <w:b/>
          <w:bCs/>
          <w:spacing w:val="9"/>
          <w:szCs w:val="22"/>
        </w:rPr>
        <w:t xml:space="preserve">Dítě tak </w:t>
      </w:r>
      <w:r w:rsidR="00E45AC1">
        <w:rPr>
          <w:rFonts w:ascii="Arial" w:hAnsi="Arial" w:cs="Arial"/>
          <w:b/>
          <w:bCs/>
          <w:spacing w:val="9"/>
          <w:szCs w:val="22"/>
        </w:rPr>
        <w:br/>
      </w:r>
      <w:r w:rsidRPr="00A556B0">
        <w:rPr>
          <w:rFonts w:ascii="Arial" w:hAnsi="Arial" w:cs="Arial"/>
          <w:b/>
          <w:bCs/>
          <w:spacing w:val="9"/>
          <w:szCs w:val="22"/>
        </w:rPr>
        <w:t xml:space="preserve">ve smyslu těchto mezinárodních dokumentů potřebuje pro svou tělesnou </w:t>
      </w:r>
      <w:r w:rsidR="00E45AC1">
        <w:rPr>
          <w:rFonts w:ascii="Arial" w:hAnsi="Arial" w:cs="Arial"/>
          <w:b/>
          <w:bCs/>
          <w:spacing w:val="9"/>
          <w:szCs w:val="22"/>
        </w:rPr>
        <w:br/>
      </w:r>
      <w:r w:rsidRPr="00A556B0">
        <w:rPr>
          <w:rFonts w:ascii="Arial" w:hAnsi="Arial" w:cs="Arial"/>
          <w:b/>
          <w:bCs/>
          <w:spacing w:val="9"/>
          <w:szCs w:val="22"/>
        </w:rPr>
        <w:t xml:space="preserve">a duševní nezralost zvláštní záruky, péči a odpovídající právní ochranu </w:t>
      </w:r>
      <w:r w:rsidR="00E45AC1">
        <w:rPr>
          <w:rFonts w:ascii="Arial" w:hAnsi="Arial" w:cs="Arial"/>
          <w:b/>
          <w:bCs/>
          <w:spacing w:val="9"/>
          <w:szCs w:val="22"/>
        </w:rPr>
        <w:br/>
      </w:r>
      <w:r w:rsidRPr="00A556B0">
        <w:rPr>
          <w:rFonts w:ascii="Arial" w:hAnsi="Arial" w:cs="Arial"/>
          <w:b/>
          <w:bCs/>
          <w:spacing w:val="9"/>
          <w:szCs w:val="22"/>
        </w:rPr>
        <w:t>před narozením a po něm.</w:t>
      </w:r>
      <w:r w:rsidRPr="00A556B0">
        <w:rPr>
          <w:rFonts w:ascii="Arial" w:hAnsi="Arial" w:cs="Arial"/>
          <w:spacing w:val="9"/>
          <w:szCs w:val="22"/>
        </w:rPr>
        <w:t xml:space="preserve"> Listina základních práv a svobod, která je součástí ústavního pořádku České republiky (dále jen “Listina”), věnuje pozornost dětem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 xml:space="preserve">a rodině v článku 32 tak, že dává rodičovství a rodinu pod ochranu zákona a dětem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 xml:space="preserve">a mladistvým zaručuje zvláštní ochranu. Zákony proto také respektují jeden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 xml:space="preserve">ze základní principů fungování rodiny, a to právo a povinnost rodičů společně vychovávat a pečovat o děti, a pokud je toho třeba, požadovat pomoc. Jakékoliv zasahování do soukromí a rodinného života je možné teprve tehdy, jestliže rodiče nebo osoby odpovědné za výchovu dětí o to požádají </w:t>
      </w:r>
      <w:r w:rsidR="00A670A8" w:rsidRPr="00A556B0">
        <w:rPr>
          <w:rFonts w:ascii="Arial" w:hAnsi="Arial" w:cs="Arial"/>
          <w:spacing w:val="9"/>
          <w:szCs w:val="22"/>
        </w:rPr>
        <w:t>anebo</w:t>
      </w:r>
      <w:r w:rsidRPr="00A556B0">
        <w:rPr>
          <w:rFonts w:ascii="Arial" w:hAnsi="Arial" w:cs="Arial"/>
          <w:spacing w:val="9"/>
          <w:szCs w:val="22"/>
        </w:rPr>
        <w:t xml:space="preserve"> se o děti nemohou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nebo nechtějí starat.</w:t>
      </w:r>
    </w:p>
    <w:p w:rsidR="00683F92" w:rsidRPr="00A556B0" w:rsidRDefault="00683F92" w:rsidP="00D34E82">
      <w:pPr>
        <w:shd w:val="clear" w:color="auto" w:fill="FFFFFF"/>
        <w:spacing w:before="0" w:after="360"/>
        <w:ind w:firstLine="708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Vedle těchto zmíněných významných dokumentů nalezneme ochranu dětí upravenou i v dalších mezinárodních smlouvách a v právních předpisech níže uvedených.</w:t>
      </w:r>
    </w:p>
    <w:p w:rsidR="00683F92" w:rsidRPr="00A556B0" w:rsidRDefault="00683F92" w:rsidP="00D34E82">
      <w:pPr>
        <w:shd w:val="clear" w:color="auto" w:fill="FFFFFF"/>
        <w:spacing w:before="0" w:after="360"/>
        <w:ind w:firstLine="708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Co se rozumí sociálně-právní ochranou dětí vyjadřuje konkrétně </w:t>
      </w:r>
      <w:r w:rsidRPr="00A556B0">
        <w:rPr>
          <w:rFonts w:ascii="Arial" w:hAnsi="Arial" w:cs="Arial"/>
          <w:b/>
          <w:bCs/>
          <w:spacing w:val="9"/>
          <w:szCs w:val="22"/>
        </w:rPr>
        <w:t>zákon č. 359/1999 Sb., o sociálně-právní ochraně dětí</w:t>
      </w:r>
      <w:r w:rsidRPr="00A556B0">
        <w:rPr>
          <w:rFonts w:ascii="Arial" w:hAnsi="Arial" w:cs="Arial"/>
          <w:spacing w:val="9"/>
          <w:szCs w:val="22"/>
        </w:rPr>
        <w:t>, ve znění pozdějších předpisů, (dále jen „zákon o SPO“), který vymezuje sociálně-právní ochranu dětí v § 1 jako: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ochranu práva dítěte na příznivý vývoj a řádnou výchovu,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ochranu oprávněných zájmů dítěte, včetně ochrany jeho jmění a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působení směřující k obnovení narušených funkcí rodiny,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zabezpečení náhradního rodinného prostředí pro dítě, které nemůže být trvale nebo dočasně vychováváno ve vlastní rodině.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="0" w:after="36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přičemž zdůrazňuje, že </w:t>
      </w:r>
      <w:r w:rsidRPr="00A556B0">
        <w:rPr>
          <w:rFonts w:ascii="Arial" w:hAnsi="Arial" w:cs="Arial"/>
          <w:b/>
          <w:bCs/>
          <w:spacing w:val="9"/>
          <w:szCs w:val="22"/>
        </w:rPr>
        <w:t>nedotčeny zůstávají zvláštní právní předpisy, které též upravují ochranu práv a oprávněných zájmů dítěte.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="0" w:after="36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lastRenderedPageBreak/>
        <w:t>Tato definice, v sobě zahrnuje sociálně právní ochranu v širokém slova smyslu, což je vyjádřeno slovy, že nedotčeny zůstávají zvláštní právní předpisy, které též upravují ochranu práv a oprávněných zájmů dítěte. V zákoně o SPO jsou upravena jen některá opatření směřující k ochraně dětí, další jsou obsažená v řadě právních předpisů, které se vždy věnují specifické oblasti. Těmi předpisy jsou např. zákon o rodině, občanský soudní řád, trestní zákon, trestní řád, zákon č. 218/2003 Sb., o soudnictví ve věcech mládeže,, ve znění pozdějších předpisů, zákon č. 109/2002 Sb., o výkonu ústavní nebo ochranné výchovy, ve znění pozdějších předpisů, právní předpisy o sociálním zabezpečení, zákon č. 379/2005 Sb., o opatřeních k ochraně před škodami působenými tabákovými výrobky, alkoholem a jinými návykovými látkami a o změně souvisejících zákonů, zákon č. 202/1990 Sb., o loteriích a jiných podobných hrách, ve znění pozdějších předpisů, a další.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="0" w:after="36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Z výše popsaných základních právních dokumentů lze odvodit </w:t>
      </w:r>
      <w:r w:rsidRPr="00A556B0">
        <w:rPr>
          <w:rFonts w:ascii="Arial" w:hAnsi="Arial" w:cs="Arial"/>
          <w:b/>
          <w:bCs/>
          <w:spacing w:val="9"/>
          <w:szCs w:val="22"/>
        </w:rPr>
        <w:t>hlavní principy právní úpravy sociálně právní ochrany dětí</w:t>
      </w:r>
      <w:r w:rsidRPr="00A556B0">
        <w:rPr>
          <w:rFonts w:ascii="Arial" w:hAnsi="Arial" w:cs="Arial"/>
          <w:spacing w:val="9"/>
          <w:szCs w:val="22"/>
        </w:rPr>
        <w:t>: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b/>
          <w:bCs/>
          <w:spacing w:val="9"/>
          <w:szCs w:val="22"/>
        </w:rPr>
        <w:t>Předním hlediskem</w:t>
      </w:r>
      <w:r w:rsidRPr="00A556B0">
        <w:rPr>
          <w:rFonts w:ascii="Arial" w:hAnsi="Arial" w:cs="Arial"/>
          <w:spacing w:val="9"/>
          <w:szCs w:val="22"/>
        </w:rPr>
        <w:t> poskytování sociálně-právní ochrany dětí je </w:t>
      </w:r>
      <w:r w:rsidRPr="00A556B0">
        <w:rPr>
          <w:rFonts w:ascii="Arial" w:hAnsi="Arial" w:cs="Arial"/>
          <w:b/>
          <w:bCs/>
          <w:spacing w:val="9"/>
          <w:szCs w:val="22"/>
        </w:rPr>
        <w:t>nejlepší zájem, prospěch a blaho dětí</w:t>
      </w:r>
      <w:r w:rsidRPr="00A556B0">
        <w:rPr>
          <w:rFonts w:ascii="Arial" w:hAnsi="Arial" w:cs="Arial"/>
          <w:spacing w:val="9"/>
          <w:szCs w:val="22"/>
        </w:rPr>
        <w:t>, ochrana rodičovství a rodiny a vzájemné právo rodičů a dětí na rodičovskou výchovu a péči. Přitom se přihlíží i k širšímu sociálnímu prostředí dítěte.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Sociálně-právní ochrana se </w:t>
      </w:r>
      <w:r w:rsidRPr="00A556B0">
        <w:rPr>
          <w:rFonts w:ascii="Arial" w:hAnsi="Arial" w:cs="Arial"/>
          <w:b/>
          <w:bCs/>
          <w:spacing w:val="9"/>
          <w:szCs w:val="22"/>
        </w:rPr>
        <w:t>poskytuje všem dětem</w:t>
      </w:r>
      <w:r w:rsidRPr="00A556B0">
        <w:rPr>
          <w:rFonts w:ascii="Arial" w:hAnsi="Arial" w:cs="Arial"/>
          <w:spacing w:val="9"/>
          <w:szCs w:val="22"/>
        </w:rPr>
        <w:t xml:space="preserve"> bez rozdílu,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bez jakékoliv diskriminace podle rasy, barvy pleti, pohlaví, jazyka, náboženství, politického nebo jiného smýšlení, národnostního, etnického nebo sociálního původu.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Sociálně-právní ochrana se poskytuje bezplatně.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Sociálně-právní ochrana se poskytuje všem nezletilým dětem mladším 18 let, pokud zletilosti nenabyly dříve.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b/>
          <w:bCs/>
          <w:spacing w:val="9"/>
          <w:szCs w:val="22"/>
        </w:rPr>
        <w:t>Stát je odpovědný za ochranu dětí</w:t>
      </w:r>
      <w:r w:rsidRPr="00A556B0">
        <w:rPr>
          <w:rFonts w:ascii="Arial" w:hAnsi="Arial" w:cs="Arial"/>
          <w:spacing w:val="9"/>
          <w:szCs w:val="22"/>
        </w:rPr>
        <w:t xml:space="preserve"> před tělesným nebo duševním násilím, za ochranu jejich zdravého vývoje z hlediska fyzického, psychického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a mravního a ostatních aspektů integrity dítěte jako nositele práv daných Ústavou, Listinou a práv vyplývajících z mezinárodních závazků ČR. Stát však nenahrazuje plnění povinností a odpovědnost rodičů, ani nezasahuje do jejich postavení jako nositelů rodičovské zodpovědnosti, nejsou-li práva nebo vývoj dítěte ohroženy.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 xml:space="preserve">Orgány s obecnou působností na úseku ochrany dítěte jsou soudy a orgány určené zákonem o SPO, tj. Ministerstvo práce a sociálních věcí, krajské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 xml:space="preserve">a obecní úřady a ve vztahu k zahraničí Úřad pro mezinárodněprávní ochranu dětí v Brně. Sociálně-právní ochranu dětí zabezpečují též kraje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a obce v samostatné působnosti a fyzické a právnické osoby, pokud obdrží pověření k výkonu sociálně právní ochrany.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Vůdčím pravidlem pro činnost orgánů sociálně právní ochrany je princip </w:t>
      </w:r>
      <w:r w:rsidRPr="00A556B0">
        <w:rPr>
          <w:rFonts w:ascii="Arial" w:hAnsi="Arial" w:cs="Arial"/>
          <w:b/>
          <w:bCs/>
          <w:spacing w:val="9"/>
          <w:szCs w:val="22"/>
        </w:rPr>
        <w:t>preventivního působení</w:t>
      </w:r>
      <w:r w:rsidRPr="00A556B0">
        <w:rPr>
          <w:rFonts w:ascii="Arial" w:hAnsi="Arial" w:cs="Arial"/>
          <w:spacing w:val="9"/>
          <w:szCs w:val="22"/>
        </w:rPr>
        <w:t xml:space="preserve"> na rodinné vztahy, jsou-li zasaženy tak,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 xml:space="preserve">že přichází v úvahu působení veřejné moci. Opatření sociálně-právní ochrany jsou hierarchicky uspořádána ve vnitřně provázaný celek umožňující volbu nástrojů podle konkrétní situace, v níž se dítě nachází,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a podle intenzity ohrožení.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 xml:space="preserve">Důraz je také položen na ochranu dětí před sociálně patologickými jevy </w:t>
      </w:r>
      <w:r w:rsidR="00F840F5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(tj. prevence rizikového vývoje dětí a minimalizace důsledků působení sociálně patogenních vlivů).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 xml:space="preserve">Děti dočasně nebo trvale zbavené svého rodinného prostředí nebo děti, které nemohou být ponechány v tomto prostředí, mají právo na zvláštní ochranu </w:t>
      </w:r>
      <w:r w:rsidR="00F840F5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a pomoc poskytovanou státem v podobě některé z forem náhradní výchovy.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 xml:space="preserve">Při volbě řešení je nutno brát potřebný ohled na žádoucí kontinuitu </w:t>
      </w:r>
      <w:r w:rsidR="00E45AC1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ve výchově dítěte a na jeho etnický, náboženský, kulturní a jazykový původ.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b/>
          <w:bCs/>
          <w:spacing w:val="9"/>
          <w:szCs w:val="22"/>
        </w:rPr>
        <w:lastRenderedPageBreak/>
        <w:t>V případě osvojení dítěte do ciziny</w:t>
      </w:r>
      <w:r w:rsidRPr="00A556B0">
        <w:rPr>
          <w:rFonts w:ascii="Arial" w:hAnsi="Arial" w:cs="Arial"/>
          <w:spacing w:val="9"/>
          <w:szCs w:val="22"/>
        </w:rPr>
        <w:t> je nezbytné respektovat </w:t>
      </w:r>
      <w:r w:rsidRPr="00A556B0">
        <w:rPr>
          <w:rFonts w:ascii="Arial" w:hAnsi="Arial" w:cs="Arial"/>
          <w:b/>
          <w:bCs/>
          <w:spacing w:val="9"/>
          <w:szCs w:val="22"/>
        </w:rPr>
        <w:t>princip subsidiarity</w:t>
      </w:r>
      <w:r w:rsidRPr="00A556B0">
        <w:rPr>
          <w:rFonts w:ascii="Arial" w:hAnsi="Arial" w:cs="Arial"/>
          <w:spacing w:val="9"/>
          <w:szCs w:val="22"/>
        </w:rPr>
        <w:t>, tj. považovat osvojení dítěte do ciziny za náhradní způsob péče o dítě teprve tehdy, jestliže dítě nemůže být předáno do výchovy v rodině osvojitele nebo o ně nemůže být pečováno jiným vhodným způsobem v zemi jeho původu. Pro tuto situaci jsou mezinárodními smlouvami a zákonem o SPO uceleně formulována pravidla pro kontakt s cizinou ve věcech sociálně právní ochrany dětí.</w:t>
      </w:r>
    </w:p>
    <w:p w:rsidR="00683F92" w:rsidRPr="00A556B0" w:rsidRDefault="00683F92" w:rsidP="00894B2F">
      <w:pPr>
        <w:pStyle w:val="Odstavecseseznamem"/>
        <w:numPr>
          <w:ilvl w:val="0"/>
          <w:numId w:val="43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 xml:space="preserve">Orgánům sociálně-právní ochrany dětí se ukládá povinnost sledovat výkon ústavní nebo ochranné výchovy, aniž by zasahovaly do řízení a provozu zařízení, kde se vykonává ústavní nebo ochranná výchova; cílem sledování je dodržování práv dětí, rozvoj duševních a fyzických schopností dětí, zda trvají důvody pro pobyt dítěte v zařízení a jak se vyvíjejí vztahy mezi rodiči </w:t>
      </w:r>
      <w:r w:rsidR="00A54C1F">
        <w:rPr>
          <w:rFonts w:ascii="Arial" w:hAnsi="Arial" w:cs="Arial"/>
          <w:spacing w:val="9"/>
          <w:szCs w:val="22"/>
        </w:rPr>
        <w:br/>
      </w:r>
      <w:r w:rsidRPr="00A556B0">
        <w:rPr>
          <w:rFonts w:ascii="Arial" w:hAnsi="Arial" w:cs="Arial"/>
          <w:spacing w:val="9"/>
          <w:szCs w:val="22"/>
        </w:rPr>
        <w:t>a dětmi.</w:t>
      </w:r>
    </w:p>
    <w:p w:rsidR="00683F92" w:rsidRPr="00A556B0" w:rsidRDefault="00683F92" w:rsidP="00894B2F">
      <w:pPr>
        <w:numPr>
          <w:ilvl w:val="0"/>
          <w:numId w:val="42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Cílem sociálně-právní ochrany dětí je též </w:t>
      </w:r>
      <w:r w:rsidRPr="00A556B0">
        <w:rPr>
          <w:rFonts w:ascii="Arial" w:hAnsi="Arial" w:cs="Arial"/>
          <w:b/>
          <w:bCs/>
          <w:spacing w:val="9"/>
          <w:szCs w:val="22"/>
        </w:rPr>
        <w:t>sanace rodin</w:t>
      </w:r>
      <w:r w:rsidRPr="00A556B0">
        <w:rPr>
          <w:rFonts w:ascii="Arial" w:hAnsi="Arial" w:cs="Arial"/>
          <w:spacing w:val="9"/>
          <w:szCs w:val="22"/>
        </w:rPr>
        <w:t>.</w:t>
      </w:r>
    </w:p>
    <w:p w:rsidR="00683F92" w:rsidRPr="00A556B0" w:rsidRDefault="00683F92" w:rsidP="00894B2F">
      <w:pPr>
        <w:numPr>
          <w:ilvl w:val="0"/>
          <w:numId w:val="42"/>
        </w:numPr>
        <w:shd w:val="clear" w:color="auto" w:fill="FFFFFF"/>
        <w:spacing w:beforeAutospacing="1" w:after="120"/>
        <w:ind w:left="993" w:hanging="426"/>
        <w:rPr>
          <w:rFonts w:ascii="Arial" w:hAnsi="Arial" w:cs="Arial"/>
          <w:spacing w:val="9"/>
          <w:szCs w:val="22"/>
        </w:rPr>
      </w:pPr>
      <w:r w:rsidRPr="00A556B0">
        <w:rPr>
          <w:rFonts w:ascii="Arial" w:hAnsi="Arial" w:cs="Arial"/>
          <w:spacing w:val="9"/>
          <w:szCs w:val="22"/>
        </w:rPr>
        <w:t>Na principu dobrovolnosti se mohou na výkonu sociálně právní ochrany dětí v zákonem vymezených činnostech podílet i fyzické nebo právnické osoby, které však k takovému působení musí mít pověření. Určité činnosti představující zásadní zásah do postavení dítěte nebo osob za ně odpovědných jsou však vyhrazené státním orgánům nebo orgánům veřejné správy v přenesené působnosti.</w:t>
      </w:r>
    </w:p>
    <w:p w:rsidR="00137506" w:rsidRPr="00A54C1F" w:rsidRDefault="00137506" w:rsidP="00894B2F">
      <w:pPr>
        <w:pStyle w:val="Odstavecseseznamem"/>
        <w:numPr>
          <w:ilvl w:val="0"/>
          <w:numId w:val="42"/>
        </w:numPr>
        <w:ind w:left="993" w:hanging="426"/>
        <w:rPr>
          <w:rFonts w:ascii="Arial" w:hAnsi="Arial" w:cs="Arial"/>
          <w:spacing w:val="9"/>
          <w:szCs w:val="22"/>
        </w:rPr>
      </w:pPr>
      <w:r w:rsidRPr="00A54C1F">
        <w:rPr>
          <w:rFonts w:ascii="Arial" w:hAnsi="Arial" w:cs="Arial"/>
          <w:spacing w:val="9"/>
          <w:szCs w:val="22"/>
        </w:rPr>
        <w:t xml:space="preserve">OSPOD má zpracovány informace o předpisech, upravujících základní práva dítěte, rodičovskou odpovědnost, styk rodiče s dítětem, informace o způsobu nahlížení do spisové dokumentace aj., které při jednání předkládá zákonným zástupcům a s podpisem zakládá do spisu nezletilého jako důkaz </w:t>
      </w:r>
      <w:r w:rsidR="00A54C1F">
        <w:rPr>
          <w:rFonts w:ascii="Arial" w:hAnsi="Arial" w:cs="Arial"/>
          <w:spacing w:val="9"/>
          <w:szCs w:val="22"/>
        </w:rPr>
        <w:br/>
      </w:r>
      <w:r w:rsidRPr="00A54C1F">
        <w:rPr>
          <w:rFonts w:ascii="Arial" w:hAnsi="Arial" w:cs="Arial"/>
          <w:spacing w:val="9"/>
          <w:szCs w:val="22"/>
        </w:rPr>
        <w:t xml:space="preserve">o poskytnutí odborného poradenství. Informace a dokumenty dostupné </w:t>
      </w:r>
      <w:r w:rsidR="00A54C1F">
        <w:rPr>
          <w:rFonts w:ascii="Arial" w:hAnsi="Arial" w:cs="Arial"/>
          <w:spacing w:val="9"/>
          <w:szCs w:val="22"/>
        </w:rPr>
        <w:br/>
      </w:r>
      <w:r w:rsidRPr="00A54C1F">
        <w:rPr>
          <w:rFonts w:ascii="Arial" w:hAnsi="Arial" w:cs="Arial"/>
          <w:spacing w:val="9"/>
          <w:szCs w:val="22"/>
        </w:rPr>
        <w:t>na webu města</w:t>
      </w:r>
      <w:r w:rsidR="00782037" w:rsidRPr="00A54C1F">
        <w:rPr>
          <w:rFonts w:ascii="Arial" w:hAnsi="Arial" w:cs="Arial"/>
          <w:spacing w:val="9"/>
          <w:szCs w:val="22"/>
        </w:rPr>
        <w:t xml:space="preserve"> (příloha č. 16).</w:t>
      </w:r>
    </w:p>
    <w:p w:rsidR="006D28E4" w:rsidRPr="006D28E4" w:rsidRDefault="00126994" w:rsidP="00FF380C">
      <w:pPr>
        <w:pStyle w:val="Normlnweb"/>
        <w:ind w:firstLine="567"/>
        <w:rPr>
          <w:rFonts w:ascii="Arial" w:hAnsi="Arial" w:cs="Arial"/>
          <w:spacing w:val="9"/>
          <w:szCs w:val="22"/>
        </w:rPr>
      </w:pPr>
      <w:r w:rsidRPr="006D28E4">
        <w:rPr>
          <w:rFonts w:ascii="Arial" w:hAnsi="Arial" w:cs="Arial"/>
          <w:spacing w:val="9"/>
          <w:szCs w:val="22"/>
        </w:rPr>
        <w:t xml:space="preserve">Sociální pracovníci jsou povinni dodržovat ustanovení Nařízení Evropského parlamentu a rady (EU) o ochraně osobních údajů č. 2016/679 (GDPR) a zákona </w:t>
      </w:r>
      <w:r w:rsidR="00FF380C">
        <w:rPr>
          <w:rFonts w:ascii="Arial" w:hAnsi="Arial" w:cs="Arial"/>
          <w:spacing w:val="9"/>
          <w:szCs w:val="22"/>
        </w:rPr>
        <w:br/>
      </w:r>
      <w:r w:rsidRPr="006D28E4">
        <w:rPr>
          <w:rFonts w:ascii="Arial" w:hAnsi="Arial" w:cs="Arial"/>
          <w:spacing w:val="9"/>
          <w:szCs w:val="22"/>
        </w:rPr>
        <w:t xml:space="preserve">č. </w:t>
      </w:r>
      <w:r w:rsidR="006D28E4" w:rsidRPr="006D28E4">
        <w:rPr>
          <w:rFonts w:ascii="Arial" w:hAnsi="Arial" w:cs="Arial"/>
          <w:spacing w:val="9"/>
          <w:szCs w:val="22"/>
        </w:rPr>
        <w:t xml:space="preserve">101/2000 Sb., o ochraně osobních údajů, interní předpisy, pokyny a veškerá další opatření pro zajištění ochrany osobních údajů a osobních údajů zvláštních kategorií. Při řešení konkrétních případů v rámci sociálně-právní ochrany dětí se neuplatňuje zákon o svobodném přístupu k informacím (zákon č. 106/1999 Sb.). Tuto oblast upravuje jiný, speciální zákon – zákon č. 359/1999 Sb., o sociálně-právní ochraně dětí. Podle tohoto zákona mají pracovníci orgánů SPOD povinnost zachovávat mlčenlivost o všech informacích, které zjistí při své práci nebo v souvislosti s ní. Tato povinnost platí i po skončení jejich pracovního poměru. Mlčenlivosti je může zbavit pouze ten, koho se informace týkají, a to písemně a s uvedením, jaké informace </w:t>
      </w:r>
      <w:r w:rsidR="00E45AC1">
        <w:rPr>
          <w:rFonts w:ascii="Arial" w:hAnsi="Arial" w:cs="Arial"/>
          <w:spacing w:val="9"/>
          <w:szCs w:val="22"/>
        </w:rPr>
        <w:br/>
      </w:r>
      <w:r w:rsidR="006D28E4" w:rsidRPr="006D28E4">
        <w:rPr>
          <w:rFonts w:ascii="Arial" w:hAnsi="Arial" w:cs="Arial"/>
          <w:spacing w:val="9"/>
          <w:szCs w:val="22"/>
        </w:rPr>
        <w:t xml:space="preserve">a za jakým účelem mohou být sděleny. Zákon přesně určuje, komu a za jakých podmínek mohou být informace poskytovány – týká se to především dalších orgánů </w:t>
      </w:r>
      <w:r w:rsidR="00E45AC1">
        <w:rPr>
          <w:rFonts w:ascii="Arial" w:hAnsi="Arial" w:cs="Arial"/>
          <w:spacing w:val="9"/>
          <w:szCs w:val="22"/>
        </w:rPr>
        <w:br/>
      </w:r>
      <w:r w:rsidR="006D28E4" w:rsidRPr="006D28E4">
        <w:rPr>
          <w:rFonts w:ascii="Arial" w:hAnsi="Arial" w:cs="Arial"/>
          <w:spacing w:val="9"/>
          <w:szCs w:val="22"/>
        </w:rPr>
        <w:t>a institucí, které se na ochraně dětí podílejí. Soukromé osoby mezi tyto oprávněné subjekty nepatří.</w:t>
      </w:r>
    </w:p>
    <w:p w:rsidR="004B661A" w:rsidRPr="00811EF7" w:rsidRDefault="00E45AC1" w:rsidP="00811EF7">
      <w:pPr>
        <w:ind w:left="20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  <w:bookmarkStart w:id="5" w:name="_Toc405797945"/>
    </w:p>
    <w:p w:rsidR="00BB00DA" w:rsidRPr="00A556B0" w:rsidRDefault="00BB00DA" w:rsidP="008A451E">
      <w:pPr>
        <w:pStyle w:val="Nadpis2"/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>4a</w:t>
      </w:r>
      <w:bookmarkEnd w:id="5"/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Orgán sociálně-právní ochrany má písemně stanovenou organizační strukturu, počet pracovních míst a pracovní profily jednotlivých zaměstnanců zařazených v orgánech sociálně-právní ochrany.</w:t>
      </w:r>
    </w:p>
    <w:p w:rsidR="003A4D39" w:rsidRPr="00A556B0" w:rsidRDefault="00BB00DA" w:rsidP="00D34E82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Výkon sociálně-právní ochrany dětí zajišťuj</w:t>
      </w:r>
      <w:r w:rsidR="008876ED" w:rsidRPr="00A556B0">
        <w:rPr>
          <w:rFonts w:ascii="Arial" w:hAnsi="Arial" w:cs="Arial"/>
          <w:szCs w:val="22"/>
        </w:rPr>
        <w:t xml:space="preserve">í </w:t>
      </w:r>
      <w:r w:rsidRPr="00A556B0">
        <w:rPr>
          <w:rFonts w:ascii="Arial" w:hAnsi="Arial" w:cs="Arial"/>
          <w:szCs w:val="22"/>
        </w:rPr>
        <w:t>terénní sociální pracovní</w:t>
      </w:r>
      <w:r w:rsidR="008876ED" w:rsidRPr="00A556B0">
        <w:rPr>
          <w:rFonts w:ascii="Arial" w:hAnsi="Arial" w:cs="Arial"/>
          <w:szCs w:val="22"/>
        </w:rPr>
        <w:t>ci</w:t>
      </w:r>
      <w:r w:rsidR="0067154C" w:rsidRPr="00A556B0">
        <w:rPr>
          <w:rFonts w:ascii="Arial" w:hAnsi="Arial" w:cs="Arial"/>
          <w:szCs w:val="22"/>
        </w:rPr>
        <w:t xml:space="preserve">, </w:t>
      </w:r>
      <w:r w:rsidR="00423677" w:rsidRPr="00A556B0">
        <w:rPr>
          <w:rFonts w:ascii="Arial" w:hAnsi="Arial" w:cs="Arial"/>
          <w:szCs w:val="22"/>
        </w:rPr>
        <w:t xml:space="preserve">kurátoři </w:t>
      </w:r>
      <w:r w:rsidR="00F840F5">
        <w:rPr>
          <w:rFonts w:ascii="Arial" w:hAnsi="Arial" w:cs="Arial"/>
          <w:szCs w:val="22"/>
        </w:rPr>
        <w:br/>
      </w:r>
      <w:r w:rsidR="00423677" w:rsidRPr="00A556B0">
        <w:rPr>
          <w:rFonts w:ascii="Arial" w:hAnsi="Arial" w:cs="Arial"/>
          <w:szCs w:val="22"/>
        </w:rPr>
        <w:t xml:space="preserve">pro děti a mládež, </w:t>
      </w:r>
      <w:r w:rsidRPr="00A556B0">
        <w:rPr>
          <w:rFonts w:ascii="Arial" w:hAnsi="Arial" w:cs="Arial"/>
          <w:szCs w:val="22"/>
        </w:rPr>
        <w:t>pracovn</w:t>
      </w:r>
      <w:r w:rsidR="002C53BC" w:rsidRPr="00A556B0">
        <w:rPr>
          <w:rFonts w:ascii="Arial" w:hAnsi="Arial" w:cs="Arial"/>
          <w:szCs w:val="22"/>
        </w:rPr>
        <w:t>ice pro náhradní rodinnou péči</w:t>
      </w:r>
      <w:r w:rsidR="00423677" w:rsidRPr="00A556B0">
        <w:rPr>
          <w:rFonts w:ascii="Arial" w:hAnsi="Arial" w:cs="Arial"/>
          <w:szCs w:val="22"/>
        </w:rPr>
        <w:t xml:space="preserve"> (z nichž jedna na 0,</w:t>
      </w:r>
      <w:r w:rsidR="0013157F" w:rsidRPr="00A556B0">
        <w:rPr>
          <w:rFonts w:ascii="Arial" w:hAnsi="Arial" w:cs="Arial"/>
          <w:szCs w:val="22"/>
        </w:rPr>
        <w:t>8</w:t>
      </w:r>
      <w:r w:rsidR="00423677" w:rsidRPr="00A556B0">
        <w:rPr>
          <w:rFonts w:ascii="Arial" w:hAnsi="Arial" w:cs="Arial"/>
          <w:szCs w:val="22"/>
        </w:rPr>
        <w:t xml:space="preserve"> úvazku)</w:t>
      </w:r>
      <w:r w:rsidR="008876ED" w:rsidRPr="00A556B0">
        <w:rPr>
          <w:rFonts w:ascii="Arial" w:hAnsi="Arial" w:cs="Arial"/>
          <w:szCs w:val="22"/>
        </w:rPr>
        <w:t xml:space="preserve"> </w:t>
      </w:r>
      <w:r w:rsidR="00F840F5">
        <w:rPr>
          <w:rFonts w:ascii="Arial" w:hAnsi="Arial" w:cs="Arial"/>
          <w:szCs w:val="22"/>
        </w:rPr>
        <w:br/>
      </w:r>
      <w:r w:rsidR="008876ED" w:rsidRPr="00A556B0">
        <w:rPr>
          <w:rFonts w:ascii="Arial" w:hAnsi="Arial" w:cs="Arial"/>
          <w:szCs w:val="22"/>
        </w:rPr>
        <w:t xml:space="preserve">a </w:t>
      </w:r>
      <w:r w:rsidRPr="00A556B0">
        <w:rPr>
          <w:rFonts w:ascii="Arial" w:hAnsi="Arial" w:cs="Arial"/>
          <w:szCs w:val="22"/>
        </w:rPr>
        <w:t>vedoucí oddělen</w:t>
      </w:r>
      <w:r w:rsidR="002C53BC" w:rsidRPr="00A556B0">
        <w:rPr>
          <w:rFonts w:ascii="Arial" w:hAnsi="Arial" w:cs="Arial"/>
          <w:szCs w:val="22"/>
        </w:rPr>
        <w:t>í sociálně</w:t>
      </w:r>
      <w:r w:rsidR="00205FFB">
        <w:rPr>
          <w:rFonts w:ascii="Arial" w:hAnsi="Arial" w:cs="Arial"/>
          <w:szCs w:val="22"/>
        </w:rPr>
        <w:t>-</w:t>
      </w:r>
      <w:r w:rsidR="002C53BC" w:rsidRPr="00A556B0">
        <w:rPr>
          <w:rFonts w:ascii="Arial" w:hAnsi="Arial" w:cs="Arial"/>
          <w:szCs w:val="22"/>
        </w:rPr>
        <w:t>právní ochrany dětí.</w:t>
      </w:r>
      <w:r w:rsidR="00205FFB">
        <w:rPr>
          <w:rFonts w:ascii="Arial" w:hAnsi="Arial" w:cs="Arial"/>
          <w:szCs w:val="22"/>
        </w:rPr>
        <w:t xml:space="preserve"> </w:t>
      </w:r>
      <w:r w:rsidR="00423677" w:rsidRPr="00A556B0">
        <w:rPr>
          <w:rFonts w:ascii="Arial" w:hAnsi="Arial" w:cs="Arial"/>
          <w:szCs w:val="22"/>
        </w:rPr>
        <w:t>Kromě</w:t>
      </w:r>
      <w:r w:rsidR="00205FFB">
        <w:rPr>
          <w:rFonts w:ascii="Arial" w:hAnsi="Arial" w:cs="Arial"/>
          <w:szCs w:val="22"/>
        </w:rPr>
        <w:t xml:space="preserve"> </w:t>
      </w:r>
      <w:r w:rsidR="00423677" w:rsidRPr="00A556B0">
        <w:rPr>
          <w:rFonts w:ascii="Arial" w:hAnsi="Arial" w:cs="Arial"/>
          <w:szCs w:val="22"/>
        </w:rPr>
        <w:t>jedné pracovnice NRP</w:t>
      </w:r>
      <w:r w:rsidR="00571147" w:rsidRPr="00A556B0">
        <w:rPr>
          <w:rFonts w:ascii="Arial" w:hAnsi="Arial" w:cs="Arial"/>
          <w:szCs w:val="22"/>
        </w:rPr>
        <w:t xml:space="preserve"> </w:t>
      </w:r>
      <w:r w:rsidR="002C53BC" w:rsidRPr="00A556B0">
        <w:rPr>
          <w:rFonts w:ascii="Arial" w:hAnsi="Arial" w:cs="Arial"/>
          <w:szCs w:val="22"/>
        </w:rPr>
        <w:t xml:space="preserve">pracují </w:t>
      </w:r>
      <w:r w:rsidR="00423677" w:rsidRPr="00A556B0">
        <w:rPr>
          <w:rFonts w:ascii="Arial" w:hAnsi="Arial" w:cs="Arial"/>
          <w:szCs w:val="22"/>
        </w:rPr>
        <w:t xml:space="preserve">všichni pracovníci SPOD </w:t>
      </w:r>
      <w:r w:rsidR="00656010" w:rsidRPr="00A556B0">
        <w:rPr>
          <w:rFonts w:ascii="Arial" w:hAnsi="Arial" w:cs="Arial"/>
          <w:szCs w:val="22"/>
        </w:rPr>
        <w:t>na celý pracovní úvazek. Pracovní náplně</w:t>
      </w:r>
      <w:r w:rsidRPr="00A556B0">
        <w:rPr>
          <w:rFonts w:ascii="Arial" w:hAnsi="Arial" w:cs="Arial"/>
          <w:szCs w:val="22"/>
        </w:rPr>
        <w:t xml:space="preserve"> a oprávnění k činnostem, které </w:t>
      </w:r>
      <w:r w:rsidR="00E070E7" w:rsidRPr="00A556B0">
        <w:rPr>
          <w:rFonts w:ascii="Arial" w:hAnsi="Arial" w:cs="Arial"/>
          <w:szCs w:val="22"/>
        </w:rPr>
        <w:t>souvisí s výkonem</w:t>
      </w:r>
      <w:r w:rsidRPr="00A556B0">
        <w:rPr>
          <w:rFonts w:ascii="Arial" w:hAnsi="Arial" w:cs="Arial"/>
          <w:szCs w:val="22"/>
        </w:rPr>
        <w:t xml:space="preserve"> sociálně</w:t>
      </w:r>
      <w:r w:rsidR="00205FFB">
        <w:rPr>
          <w:rFonts w:ascii="Arial" w:hAnsi="Arial" w:cs="Arial"/>
          <w:szCs w:val="22"/>
        </w:rPr>
        <w:t>-</w:t>
      </w:r>
      <w:r w:rsidRPr="00A556B0">
        <w:rPr>
          <w:rFonts w:ascii="Arial" w:hAnsi="Arial" w:cs="Arial"/>
          <w:szCs w:val="22"/>
        </w:rPr>
        <w:t xml:space="preserve">právní ochrany dětí, </w:t>
      </w:r>
      <w:r w:rsidR="00423677" w:rsidRPr="00A556B0">
        <w:rPr>
          <w:rFonts w:ascii="Arial" w:hAnsi="Arial" w:cs="Arial"/>
          <w:szCs w:val="22"/>
        </w:rPr>
        <w:t xml:space="preserve">zpracovány dle jednotlivých specializací, jsou </w:t>
      </w:r>
      <w:r w:rsidRPr="00A556B0">
        <w:rPr>
          <w:rFonts w:ascii="Arial" w:hAnsi="Arial" w:cs="Arial"/>
          <w:szCs w:val="22"/>
        </w:rPr>
        <w:t xml:space="preserve">založeny v personálním spisu. Průkaz zaměstnance Městského úřadu Příbram dokládá oprávnění, kterými držitel průkazu disponuje ve smyslu zákona </w:t>
      </w:r>
      <w:r w:rsidR="008F5415" w:rsidRPr="00A556B0">
        <w:rPr>
          <w:rFonts w:ascii="Arial" w:hAnsi="Arial" w:cs="Arial"/>
          <w:szCs w:val="22"/>
        </w:rPr>
        <w:t xml:space="preserve">  č.3</w:t>
      </w:r>
      <w:r w:rsidRPr="00A556B0">
        <w:rPr>
          <w:rFonts w:ascii="Arial" w:hAnsi="Arial" w:cs="Arial"/>
          <w:szCs w:val="22"/>
        </w:rPr>
        <w:t xml:space="preserve">59/1999 Sb., o sociálně-právní ochraně dětí. Průkaz má každý pracovník u sebe a prokazuje se </w:t>
      </w:r>
      <w:r w:rsidR="008876ED" w:rsidRPr="00A556B0">
        <w:rPr>
          <w:rFonts w:ascii="Arial" w:hAnsi="Arial" w:cs="Arial"/>
          <w:szCs w:val="22"/>
        </w:rPr>
        <w:t>jím před</w:t>
      </w:r>
      <w:r w:rsidRPr="00A556B0">
        <w:rPr>
          <w:rFonts w:ascii="Arial" w:hAnsi="Arial" w:cs="Arial"/>
          <w:szCs w:val="22"/>
        </w:rPr>
        <w:t xml:space="preserve"> vstupem </w:t>
      </w:r>
      <w:r w:rsidR="00F840F5">
        <w:rPr>
          <w:rFonts w:ascii="Arial" w:hAnsi="Arial" w:cs="Arial"/>
          <w:szCs w:val="22"/>
        </w:rPr>
        <w:br/>
      </w:r>
      <w:r w:rsidRPr="00A556B0">
        <w:rPr>
          <w:rFonts w:ascii="Arial" w:hAnsi="Arial" w:cs="Arial"/>
          <w:szCs w:val="22"/>
        </w:rPr>
        <w:t>do bytu rodiče, při soudních řízeních apod.</w:t>
      </w:r>
      <w:r w:rsidR="00211C83" w:rsidRPr="00A556B0">
        <w:rPr>
          <w:rFonts w:ascii="Arial" w:hAnsi="Arial" w:cs="Arial"/>
          <w:szCs w:val="22"/>
        </w:rPr>
        <w:t xml:space="preserve"> </w:t>
      </w:r>
    </w:p>
    <w:p w:rsidR="00BD6DF3" w:rsidRPr="00A556B0" w:rsidRDefault="00BD6DF3" w:rsidP="008A451E">
      <w:pPr>
        <w:rPr>
          <w:rFonts w:ascii="Arial" w:hAnsi="Arial" w:cs="Arial"/>
          <w:b/>
          <w:szCs w:val="22"/>
        </w:rPr>
      </w:pPr>
      <w:r w:rsidRPr="00A556B0">
        <w:rPr>
          <w:rFonts w:ascii="Arial" w:hAnsi="Arial" w:cs="Arial"/>
          <w:b/>
          <w:szCs w:val="22"/>
        </w:rPr>
        <w:t>Přehled o počtu pracovních míst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5461E" w:rsidRPr="00CC1B8B" w:rsidTr="005C3808">
        <w:trPr>
          <w:trHeight w:val="792"/>
        </w:trPr>
        <w:tc>
          <w:tcPr>
            <w:tcW w:w="2265" w:type="dxa"/>
            <w:shd w:val="clear" w:color="auto" w:fill="DEEAF6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Počet pracovních pozic</w:t>
            </w:r>
          </w:p>
        </w:tc>
        <w:tc>
          <w:tcPr>
            <w:tcW w:w="2265" w:type="dxa"/>
            <w:shd w:val="clear" w:color="auto" w:fill="DEEAF6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Jméno a příjmení</w:t>
            </w:r>
          </w:p>
        </w:tc>
        <w:tc>
          <w:tcPr>
            <w:tcW w:w="2266" w:type="dxa"/>
            <w:shd w:val="clear" w:color="auto" w:fill="DEEAF6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Velikost úvazku</w:t>
            </w:r>
            <w:r>
              <w:rPr>
                <w:rFonts w:ascii="Arial" w:hAnsi="Arial" w:cs="Arial"/>
                <w:bCs/>
              </w:rPr>
              <w:t xml:space="preserve"> / skutečná výše úvazku</w:t>
            </w:r>
          </w:p>
        </w:tc>
        <w:tc>
          <w:tcPr>
            <w:tcW w:w="2266" w:type="dxa"/>
            <w:shd w:val="clear" w:color="auto" w:fill="DEEAF6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Název pozice</w:t>
            </w:r>
          </w:p>
        </w:tc>
      </w:tr>
      <w:tr w:rsidR="0035461E" w:rsidRPr="00CC1B8B" w:rsidTr="005C3808">
        <w:trPr>
          <w:trHeight w:val="420"/>
        </w:trPr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Silvie Pfauserová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Vedoucí OSPOD + Terénní sociálních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Martina Blengino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Veronika Křížová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Marcela Kňazová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Eva Michalová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2265" w:type="dxa"/>
          </w:tcPr>
          <w:p w:rsidR="0035461E" w:rsidRPr="00F22D44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F22D44">
              <w:rPr>
                <w:rFonts w:ascii="Arial" w:hAnsi="Arial" w:cs="Arial"/>
                <w:bCs/>
              </w:rPr>
              <w:t>Jana Nuslová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Ivana Šimková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2265" w:type="dxa"/>
          </w:tcPr>
          <w:p w:rsidR="0035461E" w:rsidRPr="00D330A5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Petra Tesková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2265" w:type="dxa"/>
          </w:tcPr>
          <w:p w:rsidR="0035461E" w:rsidRPr="0035461E" w:rsidRDefault="0035461E" w:rsidP="005C3808">
            <w:pPr>
              <w:jc w:val="center"/>
              <w:rPr>
                <w:rFonts w:ascii="Arial" w:hAnsi="Arial" w:cs="Arial"/>
                <w:bCs/>
                <w:i/>
              </w:rPr>
            </w:pPr>
            <w:r w:rsidRPr="0035461E">
              <w:rPr>
                <w:rFonts w:ascii="Arial" w:hAnsi="Arial" w:cs="Arial"/>
                <w:bCs/>
                <w:i/>
              </w:rPr>
              <w:t>neobsazeno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2265" w:type="dxa"/>
          </w:tcPr>
          <w:p w:rsidR="0035461E" w:rsidRPr="00240CB2" w:rsidRDefault="0035461E" w:rsidP="005C3808">
            <w:pPr>
              <w:jc w:val="center"/>
              <w:rPr>
                <w:rFonts w:ascii="Arial" w:hAnsi="Arial" w:cs="Arial"/>
                <w:bCs/>
                <w:i/>
              </w:rPr>
            </w:pPr>
            <w:r w:rsidRPr="00240CB2">
              <w:rPr>
                <w:rFonts w:ascii="Arial" w:hAnsi="Arial" w:cs="Arial"/>
                <w:bCs/>
                <w:i/>
              </w:rPr>
              <w:t>neobsazeno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Terénní sociální pracovník SPOD</w:t>
            </w:r>
          </w:p>
        </w:tc>
      </w:tr>
      <w:tr w:rsidR="0035461E" w:rsidRPr="00CC1B8B" w:rsidTr="005C3808">
        <w:trPr>
          <w:trHeight w:val="393"/>
        </w:trPr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1</w:t>
            </w:r>
            <w:r w:rsidRPr="00CC1B8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Veronika Gajarská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NRP</w:t>
            </w:r>
          </w:p>
        </w:tc>
      </w:tr>
      <w:tr w:rsidR="0035461E" w:rsidRPr="00CC1B8B" w:rsidTr="005C3808">
        <w:trPr>
          <w:trHeight w:val="414"/>
        </w:trPr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lastRenderedPageBreak/>
              <w:t>1</w:t>
            </w:r>
            <w:r>
              <w:rPr>
                <w:rFonts w:ascii="Arial" w:hAnsi="Arial" w:cs="Arial"/>
                <w:bCs/>
              </w:rPr>
              <w:t>2</w:t>
            </w:r>
            <w:r w:rsidRPr="00CC1B8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Verona Karnetová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NRP</w:t>
            </w:r>
          </w:p>
        </w:tc>
      </w:tr>
      <w:tr w:rsidR="0035461E" w:rsidRPr="00CC1B8B" w:rsidTr="005C3808">
        <w:trPr>
          <w:trHeight w:val="420"/>
        </w:trPr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3</w:t>
            </w:r>
            <w:r w:rsidRPr="00CC1B8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Dana Koudelová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1,0 / </w:t>
            </w:r>
            <w:r w:rsidRPr="00CC1B8B">
              <w:rPr>
                <w:rFonts w:ascii="Arial" w:hAnsi="Arial" w:cs="Arial"/>
                <w:bCs/>
              </w:rPr>
              <w:t>0,8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NRP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4</w:t>
            </w:r>
            <w:r w:rsidRPr="00CC1B8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Ilona Rotterová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NRP</w:t>
            </w:r>
          </w:p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5</w:t>
            </w:r>
            <w:r w:rsidRPr="00CC1B8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Lucie Bezačinská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 xml:space="preserve">Kurátorka pro děti </w:t>
            </w:r>
            <w:r>
              <w:rPr>
                <w:rFonts w:ascii="Arial" w:hAnsi="Arial" w:cs="Arial"/>
                <w:bCs/>
              </w:rPr>
              <w:br/>
            </w:r>
            <w:r w:rsidRPr="00CC1B8B">
              <w:rPr>
                <w:rFonts w:ascii="Arial" w:hAnsi="Arial" w:cs="Arial"/>
                <w:bCs/>
              </w:rPr>
              <w:t>a mládež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6</w:t>
            </w:r>
            <w:r w:rsidRPr="00CC1B8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Jana Černíková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1,0 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 xml:space="preserve">Kurátorka pro děti </w:t>
            </w:r>
            <w:r>
              <w:rPr>
                <w:rFonts w:ascii="Arial" w:hAnsi="Arial" w:cs="Arial"/>
                <w:bCs/>
              </w:rPr>
              <w:br/>
            </w:r>
            <w:r w:rsidRPr="00CC1B8B">
              <w:rPr>
                <w:rFonts w:ascii="Arial" w:hAnsi="Arial" w:cs="Arial"/>
                <w:bCs/>
              </w:rPr>
              <w:t>a mládež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7</w:t>
            </w:r>
            <w:r w:rsidRPr="00CC1B8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Kateřina Kačírková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 xml:space="preserve">Kurátorka pro děti </w:t>
            </w:r>
            <w:r>
              <w:rPr>
                <w:rFonts w:ascii="Arial" w:hAnsi="Arial" w:cs="Arial"/>
                <w:bCs/>
              </w:rPr>
              <w:br/>
            </w:r>
            <w:r w:rsidRPr="00CC1B8B">
              <w:rPr>
                <w:rFonts w:ascii="Arial" w:hAnsi="Arial" w:cs="Arial"/>
                <w:bCs/>
              </w:rPr>
              <w:t>a mládež</w:t>
            </w:r>
          </w:p>
        </w:tc>
      </w:tr>
      <w:tr w:rsidR="0035461E" w:rsidRPr="00CC1B8B" w:rsidTr="005C3808">
        <w:tc>
          <w:tcPr>
            <w:tcW w:w="2265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8</w:t>
            </w:r>
            <w:r w:rsidRPr="00CC1B8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5" w:type="dxa"/>
          </w:tcPr>
          <w:p w:rsidR="0035461E" w:rsidRPr="00F22D44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Kristýna Loučková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>1,0</w:t>
            </w:r>
          </w:p>
        </w:tc>
        <w:tc>
          <w:tcPr>
            <w:tcW w:w="2266" w:type="dxa"/>
          </w:tcPr>
          <w:p w:rsidR="0035461E" w:rsidRPr="00CC1B8B" w:rsidRDefault="0035461E" w:rsidP="005C3808">
            <w:pPr>
              <w:jc w:val="center"/>
              <w:rPr>
                <w:rFonts w:ascii="Arial" w:hAnsi="Arial" w:cs="Arial"/>
                <w:bCs/>
              </w:rPr>
            </w:pPr>
            <w:r w:rsidRPr="00CC1B8B">
              <w:rPr>
                <w:rFonts w:ascii="Arial" w:hAnsi="Arial" w:cs="Arial"/>
                <w:bCs/>
              </w:rPr>
              <w:t xml:space="preserve">Kurátorka pro děti </w:t>
            </w:r>
            <w:r>
              <w:rPr>
                <w:rFonts w:ascii="Arial" w:hAnsi="Arial" w:cs="Arial"/>
                <w:bCs/>
              </w:rPr>
              <w:br/>
            </w:r>
            <w:r w:rsidRPr="00CC1B8B">
              <w:rPr>
                <w:rFonts w:ascii="Arial" w:hAnsi="Arial" w:cs="Arial"/>
                <w:bCs/>
              </w:rPr>
              <w:t>a mládež</w:t>
            </w:r>
          </w:p>
        </w:tc>
      </w:tr>
    </w:tbl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2224D0" w:rsidRDefault="002224D0" w:rsidP="008A451E">
      <w:pPr>
        <w:rPr>
          <w:rFonts w:ascii="Arial" w:hAnsi="Arial" w:cs="Arial"/>
          <w:b/>
          <w:szCs w:val="22"/>
        </w:rPr>
      </w:pPr>
    </w:p>
    <w:p w:rsidR="002224D0" w:rsidRDefault="002224D0" w:rsidP="008A451E">
      <w:pPr>
        <w:rPr>
          <w:rFonts w:ascii="Arial" w:hAnsi="Arial" w:cs="Arial"/>
          <w:b/>
          <w:szCs w:val="22"/>
        </w:rPr>
      </w:pPr>
    </w:p>
    <w:p w:rsidR="002224D0" w:rsidRDefault="002224D0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p w:rsidR="00EA7DD9" w:rsidRDefault="00EA7DD9" w:rsidP="008A451E">
      <w:pPr>
        <w:rPr>
          <w:rFonts w:ascii="Arial" w:hAnsi="Arial" w:cs="Arial"/>
          <w:b/>
          <w:szCs w:val="22"/>
        </w:rPr>
      </w:pPr>
    </w:p>
    <w:tbl>
      <w:tblPr>
        <w:tblW w:w="96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20" w:firstRow="1" w:lastRow="0" w:firstColumn="0" w:lastColumn="0" w:noHBand="0" w:noVBand="0"/>
      </w:tblPr>
      <w:tblGrid>
        <w:gridCol w:w="2206"/>
        <w:gridCol w:w="737"/>
        <w:gridCol w:w="3544"/>
        <w:gridCol w:w="3119"/>
      </w:tblGrid>
      <w:tr w:rsidR="00A91AE5" w:rsidRPr="00986905" w:rsidTr="005C3808">
        <w:tc>
          <w:tcPr>
            <w:tcW w:w="2206" w:type="dxa"/>
            <w:shd w:val="clear" w:color="auto" w:fill="9CC2E5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b/>
                <w:bCs/>
                <w:color w:val="FFFFFF"/>
                <w:sz w:val="18"/>
              </w:rPr>
            </w:pPr>
            <w:r w:rsidRPr="00986905">
              <w:rPr>
                <w:rFonts w:ascii="Cambria" w:hAnsi="Cambria"/>
                <w:b/>
                <w:bCs/>
                <w:color w:val="FFFFFF"/>
                <w:sz w:val="18"/>
              </w:rPr>
              <w:lastRenderedPageBreak/>
              <w:t>Pracovní pozice</w:t>
            </w:r>
          </w:p>
        </w:tc>
        <w:tc>
          <w:tcPr>
            <w:tcW w:w="737" w:type="dxa"/>
            <w:shd w:val="clear" w:color="auto" w:fill="9CC2E5"/>
            <w:vAlign w:val="center"/>
          </w:tcPr>
          <w:p w:rsidR="00A91AE5" w:rsidRDefault="00A91AE5" w:rsidP="005C3808">
            <w:pPr>
              <w:rPr>
                <w:rFonts w:ascii="Cambria" w:hAnsi="Cambria"/>
                <w:b/>
                <w:bCs/>
                <w:color w:val="FFFFFF"/>
                <w:sz w:val="18"/>
              </w:rPr>
            </w:pPr>
            <w:r w:rsidRPr="00986905">
              <w:rPr>
                <w:rFonts w:ascii="Cambria" w:hAnsi="Cambria"/>
                <w:b/>
                <w:bCs/>
                <w:color w:val="FFFFFF"/>
                <w:sz w:val="18"/>
              </w:rPr>
              <w:t>Počet</w:t>
            </w:r>
          </w:p>
          <w:p w:rsidR="00A91AE5" w:rsidRPr="00986905" w:rsidRDefault="00A91AE5" w:rsidP="005C3808">
            <w:pPr>
              <w:rPr>
                <w:rFonts w:ascii="Cambria" w:hAnsi="Cambria"/>
                <w:b/>
                <w:bCs/>
                <w:color w:val="FFFFFF"/>
                <w:sz w:val="18"/>
              </w:rPr>
            </w:pPr>
            <w:r>
              <w:rPr>
                <w:rFonts w:ascii="Cambria" w:hAnsi="Cambria"/>
                <w:b/>
                <w:bCs/>
                <w:color w:val="FFFFFF"/>
                <w:sz w:val="18"/>
              </w:rPr>
              <w:t>18</w:t>
            </w:r>
          </w:p>
        </w:tc>
        <w:tc>
          <w:tcPr>
            <w:tcW w:w="3544" w:type="dxa"/>
            <w:shd w:val="clear" w:color="auto" w:fill="9CC2E5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b/>
                <w:bCs/>
                <w:color w:val="FFFFFF"/>
                <w:sz w:val="18"/>
              </w:rPr>
            </w:pPr>
            <w:r w:rsidRPr="00986905">
              <w:rPr>
                <w:rFonts w:ascii="Cambria" w:hAnsi="Cambria"/>
                <w:b/>
                <w:bCs/>
                <w:color w:val="FFFFFF"/>
                <w:sz w:val="18"/>
              </w:rPr>
              <w:t>Požadavky na vzdělání a praxi</w:t>
            </w:r>
          </w:p>
        </w:tc>
        <w:tc>
          <w:tcPr>
            <w:tcW w:w="3119" w:type="dxa"/>
            <w:shd w:val="clear" w:color="auto" w:fill="9CC2E5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b/>
                <w:bCs/>
                <w:color w:val="FFFFFF"/>
                <w:sz w:val="18"/>
              </w:rPr>
            </w:pPr>
            <w:r w:rsidRPr="00986905">
              <w:rPr>
                <w:rFonts w:ascii="Cambria" w:hAnsi="Cambria"/>
                <w:b/>
                <w:bCs/>
                <w:color w:val="FFFFFF"/>
                <w:sz w:val="18"/>
              </w:rPr>
              <w:t>Oprávnění k činnostem dle zákonů č.</w:t>
            </w:r>
          </w:p>
        </w:tc>
      </w:tr>
      <w:tr w:rsidR="00A91AE5" w:rsidRPr="00986905" w:rsidTr="005C3808">
        <w:trPr>
          <w:trHeight w:val="2762"/>
        </w:trPr>
        <w:tc>
          <w:tcPr>
            <w:tcW w:w="2206" w:type="dxa"/>
            <w:shd w:val="clear" w:color="auto" w:fill="DEEAF6"/>
            <w:vAlign w:val="center"/>
          </w:tcPr>
          <w:p w:rsidR="00A91AE5" w:rsidRPr="005B3495" w:rsidRDefault="00A91AE5" w:rsidP="005C3808">
            <w:pPr>
              <w:jc w:val="left"/>
              <w:rPr>
                <w:rFonts w:ascii="Cambria" w:hAnsi="Cambria"/>
                <w:color w:val="000000"/>
                <w:sz w:val="18"/>
              </w:rPr>
            </w:pPr>
            <w:r w:rsidRPr="005B3495">
              <w:rPr>
                <w:rFonts w:ascii="Cambria" w:hAnsi="Cambria"/>
                <w:color w:val="000000"/>
                <w:sz w:val="18"/>
              </w:rPr>
              <w:t>Vedoucí oddělení sociálně právní ochrany dětí</w:t>
            </w:r>
          </w:p>
          <w:p w:rsidR="00A91AE5" w:rsidRPr="005B3495" w:rsidRDefault="00A91AE5" w:rsidP="005C3808">
            <w:pPr>
              <w:jc w:val="left"/>
              <w:rPr>
                <w:rFonts w:ascii="Cambria" w:hAnsi="Cambria"/>
                <w:color w:val="000000"/>
                <w:sz w:val="18"/>
              </w:rPr>
            </w:pPr>
          </w:p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</w:p>
        </w:tc>
        <w:tc>
          <w:tcPr>
            <w:tcW w:w="737" w:type="dxa"/>
            <w:shd w:val="clear" w:color="auto" w:fill="DEEAF6"/>
            <w:vAlign w:val="center"/>
          </w:tcPr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  <w:r w:rsidRPr="005B3495">
              <w:rPr>
                <w:rFonts w:ascii="Cambria" w:hAnsi="Cambria"/>
                <w:color w:val="000000"/>
                <w:sz w:val="18"/>
              </w:rPr>
              <w:t>1</w:t>
            </w:r>
          </w:p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</w:p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</w:p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</w:p>
        </w:tc>
        <w:tc>
          <w:tcPr>
            <w:tcW w:w="3544" w:type="dxa"/>
            <w:shd w:val="clear" w:color="auto" w:fill="DEEAF6"/>
            <w:vAlign w:val="center"/>
          </w:tcPr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  <w:r w:rsidRPr="005B3495">
              <w:rPr>
                <w:rFonts w:ascii="Cambria" w:hAnsi="Cambria"/>
                <w:color w:val="000000"/>
                <w:sz w:val="18"/>
              </w:rPr>
              <w:t xml:space="preserve">Zákon č. 108/2006 Sb., o sociálních službách, v úplném znění, </w:t>
            </w:r>
          </w:p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  <w:r w:rsidRPr="005B3495">
              <w:rPr>
                <w:rFonts w:ascii="Cambria" w:hAnsi="Cambria"/>
                <w:color w:val="000000"/>
                <w:sz w:val="18"/>
              </w:rPr>
              <w:t>Zkoušky odborné způsobilosti dle zákona č. 312/2002 Sb., zákon o úřednících územních samosprávných celků a o změně některých zákonů</w:t>
            </w:r>
          </w:p>
        </w:tc>
        <w:tc>
          <w:tcPr>
            <w:tcW w:w="3119" w:type="dxa"/>
            <w:shd w:val="clear" w:color="auto" w:fill="DEEAF6"/>
            <w:vAlign w:val="center"/>
          </w:tcPr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  <w:r w:rsidRPr="005B3495">
              <w:rPr>
                <w:rFonts w:ascii="Cambria" w:hAnsi="Cambria"/>
                <w:color w:val="000000"/>
                <w:sz w:val="18"/>
              </w:rPr>
              <w:t xml:space="preserve">500/2004 Sb., správní řád </w:t>
            </w:r>
          </w:p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  <w:r w:rsidRPr="005B3495">
              <w:rPr>
                <w:rFonts w:ascii="Cambria" w:hAnsi="Cambria"/>
                <w:color w:val="000000"/>
                <w:sz w:val="18"/>
              </w:rPr>
              <w:t xml:space="preserve">359/1999 Sb., o sociálně-právní ochraně dětí </w:t>
            </w:r>
          </w:p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  <w:r w:rsidRPr="005B3495">
              <w:rPr>
                <w:rFonts w:ascii="Cambria" w:hAnsi="Cambria"/>
                <w:color w:val="000000"/>
                <w:sz w:val="18"/>
              </w:rPr>
              <w:t>292/2013 Sb., o zvláštních řízeních soudních</w:t>
            </w:r>
          </w:p>
          <w:p w:rsidR="00A91AE5" w:rsidRPr="005B3495" w:rsidRDefault="00A91AE5" w:rsidP="005C3808">
            <w:pPr>
              <w:rPr>
                <w:color w:val="000000"/>
                <w:sz w:val="18"/>
                <w:szCs w:val="18"/>
              </w:rPr>
            </w:pPr>
            <w:r w:rsidRPr="005B3495">
              <w:rPr>
                <w:color w:val="000000"/>
                <w:sz w:val="18"/>
                <w:szCs w:val="18"/>
              </w:rPr>
              <w:t>89/2012 Sb., OZ</w:t>
            </w:r>
          </w:p>
          <w:p w:rsidR="00A91AE5" w:rsidRPr="005B3495" w:rsidRDefault="00A91AE5" w:rsidP="005C3808">
            <w:pPr>
              <w:rPr>
                <w:rFonts w:ascii="Cambria" w:hAnsi="Cambria"/>
                <w:color w:val="000000"/>
                <w:sz w:val="18"/>
              </w:rPr>
            </w:pPr>
            <w:r w:rsidRPr="005B3495">
              <w:rPr>
                <w:color w:val="000000"/>
                <w:sz w:val="18"/>
                <w:szCs w:val="18"/>
              </w:rPr>
              <w:t>218/2003 Sb., o odpovědnosti mládeže za protiprávní činy a o soudnictví ve věcech mládeže</w:t>
            </w:r>
          </w:p>
        </w:tc>
      </w:tr>
      <w:tr w:rsidR="00A91AE5" w:rsidRPr="00986905" w:rsidTr="005C3808">
        <w:tc>
          <w:tcPr>
            <w:tcW w:w="2206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Kurátor pro děti a mládež</w:t>
            </w:r>
          </w:p>
        </w:tc>
        <w:tc>
          <w:tcPr>
            <w:tcW w:w="737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4</w:t>
            </w:r>
          </w:p>
        </w:tc>
        <w:tc>
          <w:tcPr>
            <w:tcW w:w="3544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 xml:space="preserve">Zákon č. 108/2006 Sb., o sociálních službách, v úplném znění, 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Zkoušky odborné způsobilosti dle zákona č. 312/2002 Sb., zákon o úřednících územních samosprávných celků a o změně některých zákonů</w:t>
            </w:r>
          </w:p>
        </w:tc>
        <w:tc>
          <w:tcPr>
            <w:tcW w:w="3119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500/2004 Sb., správní řád-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359/1999 Sb., o sociálně-právní ochraně dětí</w:t>
            </w:r>
          </w:p>
          <w:p w:rsidR="00A91AE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292/2013 Sb., o zvláštních řízeních soudních</w:t>
            </w:r>
          </w:p>
          <w:p w:rsidR="00A91AE5" w:rsidRDefault="00A91AE5" w:rsidP="005C3808">
            <w:pPr>
              <w:rPr>
                <w:rFonts w:ascii="Cambria" w:hAnsi="Cambria"/>
                <w:sz w:val="18"/>
              </w:rPr>
            </w:pPr>
            <w:r w:rsidRPr="00D43971">
              <w:rPr>
                <w:sz w:val="18"/>
                <w:szCs w:val="18"/>
              </w:rPr>
              <w:t>89/2012</w:t>
            </w:r>
            <w:r>
              <w:rPr>
                <w:sz w:val="18"/>
                <w:szCs w:val="18"/>
              </w:rPr>
              <w:t xml:space="preserve"> Sb., OZ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D43971">
              <w:rPr>
                <w:sz w:val="18"/>
                <w:szCs w:val="18"/>
              </w:rPr>
              <w:t>218/2003 Sb., o odpovědnosti mládeže za protiprávní činy a o soudnictví ve věcech mládeže</w:t>
            </w:r>
          </w:p>
        </w:tc>
      </w:tr>
      <w:tr w:rsidR="00A91AE5" w:rsidRPr="00986905" w:rsidTr="005C3808">
        <w:tc>
          <w:tcPr>
            <w:tcW w:w="2206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N</w:t>
            </w:r>
            <w:r w:rsidRPr="00986905">
              <w:rPr>
                <w:rFonts w:ascii="Cambria" w:hAnsi="Cambria"/>
                <w:sz w:val="18"/>
              </w:rPr>
              <w:t>áhradní rodinná péče</w:t>
            </w:r>
          </w:p>
        </w:tc>
        <w:tc>
          <w:tcPr>
            <w:tcW w:w="737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4</w:t>
            </w:r>
          </w:p>
        </w:tc>
        <w:tc>
          <w:tcPr>
            <w:tcW w:w="3544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 xml:space="preserve">Zákon č. 108/2006 Sb., o sociálních službách, v úplném znění, 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Zkoušky odborné způsobilosti dle zákona č. 312/2002 Sb., zákon o úřednících územních samosprávných celků a o změně některých zákonů</w:t>
            </w:r>
          </w:p>
        </w:tc>
        <w:tc>
          <w:tcPr>
            <w:tcW w:w="3119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500/2004 Sb., správní řád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359/1999 Sb., o sociálně-právní ochraně dětí</w:t>
            </w:r>
          </w:p>
          <w:p w:rsidR="00A91AE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292/2013 Sb., o zvláštních řízeních soudních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D43971">
              <w:rPr>
                <w:sz w:val="18"/>
                <w:szCs w:val="18"/>
              </w:rPr>
              <w:t>89/2012</w:t>
            </w:r>
            <w:r>
              <w:rPr>
                <w:sz w:val="18"/>
                <w:szCs w:val="18"/>
              </w:rPr>
              <w:t xml:space="preserve"> Sb., OZ</w:t>
            </w:r>
          </w:p>
        </w:tc>
      </w:tr>
      <w:tr w:rsidR="00A91AE5" w:rsidRPr="00986905" w:rsidTr="005C3808">
        <w:tc>
          <w:tcPr>
            <w:tcW w:w="2206" w:type="dxa"/>
            <w:shd w:val="clear" w:color="auto" w:fill="DEEAF6"/>
            <w:vAlign w:val="center"/>
          </w:tcPr>
          <w:p w:rsidR="00A91AE5" w:rsidRDefault="00A91AE5" w:rsidP="005C3808">
            <w:pPr>
              <w:rPr>
                <w:rFonts w:ascii="Cambria" w:hAnsi="Cambria"/>
                <w:sz w:val="18"/>
              </w:rPr>
            </w:pPr>
          </w:p>
          <w:p w:rsidR="00A91AE5" w:rsidRDefault="00A91AE5" w:rsidP="005C3808">
            <w:pPr>
              <w:jc w:val="lef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T</w:t>
            </w:r>
            <w:r w:rsidRPr="00986905">
              <w:rPr>
                <w:rFonts w:ascii="Cambria" w:hAnsi="Cambria"/>
                <w:sz w:val="18"/>
              </w:rPr>
              <w:t>erénní sociální pracovník</w:t>
            </w:r>
          </w:p>
          <w:p w:rsidR="00A91AE5" w:rsidRDefault="00A91AE5" w:rsidP="005C3808">
            <w:pPr>
              <w:rPr>
                <w:rFonts w:ascii="Cambria" w:hAnsi="Cambria"/>
                <w:sz w:val="18"/>
              </w:rPr>
            </w:pP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737" w:type="dxa"/>
            <w:shd w:val="clear" w:color="auto" w:fill="DEEAF6"/>
            <w:vAlign w:val="center"/>
          </w:tcPr>
          <w:p w:rsidR="00A91AE5" w:rsidRDefault="00A91AE5" w:rsidP="005C3808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9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3544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 xml:space="preserve">Zákon č. 108/2006 Sb., o sociálních službách, v úplném znění, 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Zkoušky odborné způsobilosti dle zákona č. 312/2002 Sb., zákon o úřednících územních samosprávných celků a o změně některých zákonů</w:t>
            </w:r>
          </w:p>
        </w:tc>
        <w:tc>
          <w:tcPr>
            <w:tcW w:w="3119" w:type="dxa"/>
            <w:shd w:val="clear" w:color="auto" w:fill="DEEAF6"/>
            <w:vAlign w:val="center"/>
          </w:tcPr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500/2004 Sb., správní řád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359/1999 Sb., o sociálně-právní ochraně dětí</w:t>
            </w:r>
          </w:p>
          <w:p w:rsidR="00A91AE5" w:rsidRDefault="00A91AE5" w:rsidP="005C3808">
            <w:pPr>
              <w:rPr>
                <w:rFonts w:ascii="Cambria" w:hAnsi="Cambria"/>
                <w:sz w:val="18"/>
              </w:rPr>
            </w:pPr>
            <w:r w:rsidRPr="00986905">
              <w:rPr>
                <w:rFonts w:ascii="Cambria" w:hAnsi="Cambria"/>
                <w:sz w:val="18"/>
              </w:rPr>
              <w:t>292/2013 Sb., o zvláštních řízeních soudních</w:t>
            </w:r>
          </w:p>
          <w:p w:rsidR="00A91AE5" w:rsidRPr="00986905" w:rsidRDefault="00A91AE5" w:rsidP="005C3808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89/2012 Sb., OZ</w:t>
            </w:r>
          </w:p>
        </w:tc>
      </w:tr>
    </w:tbl>
    <w:p w:rsidR="0015594A" w:rsidRDefault="0015594A" w:rsidP="008A451E">
      <w:pPr>
        <w:rPr>
          <w:rFonts w:ascii="Arial" w:hAnsi="Arial" w:cs="Arial"/>
          <w:b/>
          <w:szCs w:val="22"/>
        </w:rPr>
      </w:pPr>
    </w:p>
    <w:p w:rsidR="00BD6DF3" w:rsidRPr="00CC1B8B" w:rsidRDefault="00BD6A9D" w:rsidP="008A451E">
      <w:pPr>
        <w:rPr>
          <w:rFonts w:ascii="Arial" w:hAnsi="Arial" w:cs="Arial"/>
          <w:b/>
          <w:szCs w:val="22"/>
        </w:rPr>
      </w:pPr>
      <w:r w:rsidRPr="00CC1B8B">
        <w:rPr>
          <w:rFonts w:ascii="Arial" w:hAnsi="Arial" w:cs="Arial"/>
          <w:b/>
          <w:szCs w:val="22"/>
        </w:rPr>
        <w:t>Pracovní profily jednotlivých specializací</w:t>
      </w:r>
    </w:p>
    <w:p w:rsidR="003A4D39" w:rsidRPr="00A556B0" w:rsidRDefault="00BD6A9D" w:rsidP="003A4D39">
      <w:pPr>
        <w:spacing w:after="0"/>
        <w:rPr>
          <w:rFonts w:ascii="Arial" w:hAnsi="Arial" w:cs="Arial"/>
          <w:b/>
          <w:color w:val="000000"/>
          <w:szCs w:val="22"/>
        </w:rPr>
      </w:pPr>
      <w:r w:rsidRPr="00CC1B8B">
        <w:rPr>
          <w:rFonts w:ascii="Arial" w:hAnsi="Arial" w:cs="Arial"/>
          <w:b/>
          <w:color w:val="000000"/>
          <w:szCs w:val="22"/>
        </w:rPr>
        <w:t>Terénní sociální pracovník SPOD a NRP</w:t>
      </w:r>
    </w:p>
    <w:p w:rsidR="003A4D39" w:rsidRPr="00A556B0" w:rsidRDefault="003A4D39" w:rsidP="00D34E82">
      <w:pPr>
        <w:spacing w:after="0"/>
        <w:ind w:firstLine="36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V rozsahu působnosti obecního úřadu obce s rozšířenou působností:</w:t>
      </w:r>
    </w:p>
    <w:p w:rsidR="003A4D39" w:rsidRPr="00A556B0" w:rsidRDefault="003A4D39" w:rsidP="00894B2F">
      <w:pPr>
        <w:pStyle w:val="Odstavecseseznamem"/>
        <w:numPr>
          <w:ilvl w:val="0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ukládá výchovná opatření podle zvláštního právního předpisu,</w:t>
      </w:r>
    </w:p>
    <w:p w:rsidR="003A4D39" w:rsidRPr="00A556B0" w:rsidRDefault="003A4D39" w:rsidP="00894B2F">
      <w:pPr>
        <w:pStyle w:val="Odstavecseseznamem"/>
        <w:numPr>
          <w:ilvl w:val="0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vydává rozhodnutí o: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uložení povinnosti rodičům využít odborného poradenského zařízení, pokud si rodiče odbornou pomoc nezajistili, ačkoliv dítě nebo zájem dítěte takovou pomoc nezbytně vyžadují,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úhradě nákladů souvisejících s převzetím dítěte na území ČR,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svěření dítěte do péče osoby, která má zájem stát se pěstounem,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svěření dítěte do péče osoby, která má zájem stát se osvojitelem,</w:t>
      </w:r>
    </w:p>
    <w:p w:rsidR="003A4D39" w:rsidRPr="00A556B0" w:rsidRDefault="003A4D39" w:rsidP="00894B2F">
      <w:pPr>
        <w:pStyle w:val="Odstavecseseznamem"/>
        <w:numPr>
          <w:ilvl w:val="0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bCs/>
          <w:color w:val="000000"/>
          <w:szCs w:val="22"/>
        </w:rPr>
        <w:t>ve věcech osvojení a pěstounské péče: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lastRenderedPageBreak/>
        <w:t>vyhledává děti vhodné k osvojení nebo ke svěření do pěstounské péče a vede příslušnou dokumentaci,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přijímá žádosti fyzických osob, které mají zájem stát se osvojiteli nebo pěstouny,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 xml:space="preserve">vyhledává osoby vhodné stát se osvojiteli nebo pěstouny, 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vykonává funkci opatrovníka nebo poručníka a činí neodkladné úkony v zájmu dítěte a v jeho zastoupení v době, kdy mu není ustanoven poručník nebo pokud se ustanovený poručník neujme své funkce,</w:t>
      </w:r>
    </w:p>
    <w:p w:rsidR="003A4D39" w:rsidRPr="00A556B0" w:rsidRDefault="003A4D39" w:rsidP="00894B2F">
      <w:pPr>
        <w:pStyle w:val="Odstavecseseznamem"/>
        <w:numPr>
          <w:ilvl w:val="0"/>
          <w:numId w:val="23"/>
        </w:numPr>
        <w:spacing w:before="0" w:after="0"/>
        <w:rPr>
          <w:rFonts w:ascii="Arial" w:hAnsi="Arial" w:cs="Arial"/>
          <w:bCs/>
          <w:color w:val="000000"/>
          <w:szCs w:val="22"/>
        </w:rPr>
      </w:pPr>
      <w:r w:rsidRPr="00A556B0">
        <w:rPr>
          <w:rFonts w:ascii="Arial" w:hAnsi="Arial" w:cs="Arial"/>
          <w:bCs/>
          <w:color w:val="000000"/>
          <w:szCs w:val="22"/>
        </w:rPr>
        <w:t>podává soudu návrhy a podněty: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na nařízení předběžného opatření, ocitlo-li se dítě bez jakékoliv péče nebo jsou-li jeho život nebo příznivý vývoj vážně ohroženy,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na omezení nebo zbavení rodičovské odpovědnosti nebo pozastavení jejího výkonu,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na rozhodnutí o splnění podmínky osvojení spočívající v tom, že rodiče o své dítě neprojevují zájem,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 xml:space="preserve">na stanovení výživného na dítě, </w:t>
      </w:r>
    </w:p>
    <w:p w:rsidR="003A4D39" w:rsidRPr="00A556B0" w:rsidRDefault="003A4D39" w:rsidP="00894B2F">
      <w:pPr>
        <w:pStyle w:val="Odstavecseseznamem"/>
        <w:numPr>
          <w:ilvl w:val="1"/>
          <w:numId w:val="23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na zahájení řízení ve věci určení otcovství k nezletilému dítěti.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Naplňuje standardy kvality sociálně právní ochrany dětí, provádí jejich pravidelné aktualizace.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Zabezpečuje činnost komise pro sociálně právní ochranu dětí.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="0" w:afterAutospacing="1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Zpracovává projekty v oblasti své působnosti a zajišťuje jejich realizaci.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Poskytuje pomoc rodičům nezletilých dětí při sepsání a podání návrhů k soudu, které jsou ve prospěch nezletilých dětí.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Vyhledává děti, jejichž rodiče nebo jiné osoby zodpovědné za jejich výchovu, neplní své povinnosti uložené zákonem, případně výchovu dětí ohrožují nebo narušují.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Pravidelně sleduje vývoj v rodinách s dětmi, u nichž jsou uložena výchovná opatření.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Zajišťuje řešení sociálně právní situace dětí umístěných v ústavní péči.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Sleduje vývoj dětí, které byly svěřeny do péče jiné fyzické osoby než rodiče.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Sepisuje s pěstouny dohody o výkonu pěstounské péče a sleduje jejich naplňování.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Podílí se na zabezpečování součinnosti s Okresním soudem v Příbrami, orgány Policie ČR a zdravotnickými zařízeními tak, aby v zájmu dítěte, které se ocitne v krizové situaci, byla nepřetržitě zabezpečena realizace okamžité pomoci kompetentních orgánů.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 xml:space="preserve">spolupracuje s Úřadem pro mezinárodněprávní ochranu dětí v Brně při plnění úkolů </w:t>
      </w:r>
      <w:r w:rsidR="001F69EC">
        <w:rPr>
          <w:rFonts w:ascii="Arial" w:hAnsi="Arial" w:cs="Arial"/>
          <w:szCs w:val="22"/>
        </w:rPr>
        <w:br/>
      </w:r>
      <w:r w:rsidRPr="00C53F1E">
        <w:rPr>
          <w:rFonts w:ascii="Arial" w:hAnsi="Arial" w:cs="Arial"/>
          <w:szCs w:val="22"/>
        </w:rPr>
        <w:t>na úseku sociálně právní ochrany dětí ve vztahu k cizině a se zastupitelskými úřady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 w:line="300" w:lineRule="atLeast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zajišťuje statistickou evidenci a výkaznictví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pravidelně vyhodnocuje situaci dítěte a jeho rodiny, zpracovává individuální plán ochrany dítěte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pořádá případové konference pro řešení konkrétních situací ohrožených dětí a jejich rodin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>vede evidenci a spisovou dokumentaci dětí dle zákona o sociálně-právní ochraně dětí </w:t>
      </w:r>
    </w:p>
    <w:p w:rsidR="003A4D39" w:rsidRPr="00C53F1E" w:rsidRDefault="003A4D39" w:rsidP="00894B2F">
      <w:pPr>
        <w:numPr>
          <w:ilvl w:val="0"/>
          <w:numId w:val="23"/>
        </w:numPr>
        <w:spacing w:beforeAutospacing="1" w:afterAutospacing="1"/>
        <w:rPr>
          <w:rFonts w:ascii="Arial" w:hAnsi="Arial" w:cs="Arial"/>
          <w:szCs w:val="22"/>
        </w:rPr>
      </w:pPr>
      <w:r w:rsidRPr="00C53F1E">
        <w:rPr>
          <w:rFonts w:ascii="Arial" w:hAnsi="Arial" w:cs="Arial"/>
          <w:szCs w:val="22"/>
        </w:rPr>
        <w:t xml:space="preserve">Vykonává poradenskou činnost a poskytuje pomoc rodičům a osobám odpovědným </w:t>
      </w:r>
      <w:r w:rsidR="001F69EC">
        <w:rPr>
          <w:rFonts w:ascii="Arial" w:hAnsi="Arial" w:cs="Arial"/>
          <w:szCs w:val="22"/>
        </w:rPr>
        <w:br/>
      </w:r>
      <w:r w:rsidRPr="00C53F1E">
        <w:rPr>
          <w:rFonts w:ascii="Arial" w:hAnsi="Arial" w:cs="Arial"/>
          <w:szCs w:val="22"/>
        </w:rPr>
        <w:t>za výchovu nezletilého dítěte při praktickém výkonu rodičovské odpovědnosti</w:t>
      </w:r>
      <w:r w:rsidR="000D6D0C" w:rsidRPr="00C53F1E">
        <w:rPr>
          <w:rFonts w:ascii="Arial" w:hAnsi="Arial" w:cs="Arial"/>
          <w:szCs w:val="22"/>
        </w:rPr>
        <w:t>.</w:t>
      </w:r>
    </w:p>
    <w:p w:rsidR="003A4D39" w:rsidRPr="00A556B0" w:rsidRDefault="00BD6A9D" w:rsidP="003A4D39">
      <w:pPr>
        <w:spacing w:after="0"/>
        <w:rPr>
          <w:rFonts w:ascii="Arial" w:hAnsi="Arial" w:cs="Arial"/>
          <w:b/>
          <w:color w:val="000000"/>
          <w:szCs w:val="22"/>
        </w:rPr>
      </w:pPr>
      <w:r w:rsidRPr="00CC1B8B">
        <w:rPr>
          <w:rFonts w:ascii="Arial" w:hAnsi="Arial" w:cs="Arial"/>
          <w:b/>
          <w:color w:val="000000"/>
          <w:szCs w:val="22"/>
        </w:rPr>
        <w:t>Kurátor pro děti a mládež</w:t>
      </w:r>
    </w:p>
    <w:p w:rsidR="003A4D39" w:rsidRPr="00A556B0" w:rsidRDefault="003A4D39" w:rsidP="003A4D39">
      <w:pPr>
        <w:spacing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 xml:space="preserve">Podává soudu návrhy a podněty: </w:t>
      </w:r>
    </w:p>
    <w:p w:rsidR="003A4D39" w:rsidRPr="00A556B0" w:rsidRDefault="003A4D39" w:rsidP="00894B2F">
      <w:pPr>
        <w:pStyle w:val="Odstavecseseznamem"/>
        <w:numPr>
          <w:ilvl w:val="0"/>
          <w:numId w:val="24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na upuštění od nařízení nebo na prodloužení ochranné výchovy,</w:t>
      </w:r>
    </w:p>
    <w:p w:rsidR="003A4D39" w:rsidRPr="00A556B0" w:rsidRDefault="003A4D39" w:rsidP="00894B2F">
      <w:pPr>
        <w:pStyle w:val="Odstavecseseznamem"/>
        <w:numPr>
          <w:ilvl w:val="0"/>
          <w:numId w:val="24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na podmíněné propuštění dítěte z výchovného zařízení,</w:t>
      </w:r>
    </w:p>
    <w:p w:rsidR="003A4D39" w:rsidRPr="00A556B0" w:rsidRDefault="003A4D39" w:rsidP="00894B2F">
      <w:pPr>
        <w:pStyle w:val="Odstavecseseznamem"/>
        <w:numPr>
          <w:ilvl w:val="0"/>
          <w:numId w:val="24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na nařízení ústavní výchovy, její prodloužení nebo zrušení,</w:t>
      </w:r>
    </w:p>
    <w:p w:rsidR="003A4D39" w:rsidRPr="00A556B0" w:rsidRDefault="003A4D39" w:rsidP="00894B2F">
      <w:pPr>
        <w:pStyle w:val="Odstavecseseznamem"/>
        <w:numPr>
          <w:ilvl w:val="0"/>
          <w:numId w:val="24"/>
        </w:numPr>
        <w:spacing w:before="0" w:after="0"/>
        <w:rPr>
          <w:rFonts w:ascii="Arial" w:hAnsi="Arial" w:cs="Arial"/>
          <w:color w:val="000000"/>
          <w:szCs w:val="22"/>
        </w:rPr>
      </w:pPr>
      <w:r w:rsidRPr="00A556B0">
        <w:rPr>
          <w:rFonts w:ascii="Arial" w:hAnsi="Arial" w:cs="Arial"/>
          <w:color w:val="000000"/>
          <w:szCs w:val="22"/>
        </w:rPr>
        <w:t>na výkon rozhodnutí ve věci realizace ústavní výchovy v případě, že se rodiče nepodrobí rozhodnutí soudu.</w:t>
      </w:r>
    </w:p>
    <w:p w:rsidR="003A4D39" w:rsidRPr="00A556B0" w:rsidRDefault="003A4D39" w:rsidP="003A4D39">
      <w:pPr>
        <w:pStyle w:val="Default"/>
        <w:jc w:val="both"/>
        <w:rPr>
          <w:rFonts w:ascii="Arial" w:hAnsi="Arial" w:cs="Arial"/>
        </w:rPr>
      </w:pPr>
    </w:p>
    <w:p w:rsidR="003A4D39" w:rsidRPr="00A556B0" w:rsidRDefault="003A4D39" w:rsidP="00D34E82">
      <w:pPr>
        <w:pStyle w:val="Default"/>
        <w:ind w:firstLine="360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lastRenderedPageBreak/>
        <w:t xml:space="preserve">Cílem práce kurátorů pro děti a mládež je odvrátit dítě od kriminální kariéry </w:t>
      </w:r>
      <w:r w:rsidR="001F69EC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a realizovat takové preventivní aktivity, které budou předcházet trestné činnosti dětí </w:t>
      </w:r>
      <w:r w:rsidR="001F69EC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v rámci jeho místně příslušné kompetence. Poskytuje rychlou, adekvátní a účinnou reakci na protiprávní jednání dítěte, či na jednání dalších jedinců, kteří dítě ohrožují. </w:t>
      </w:r>
    </w:p>
    <w:p w:rsidR="003A4D39" w:rsidRPr="00A556B0" w:rsidRDefault="003A4D39" w:rsidP="003A4D39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3A4D39" w:rsidRPr="00A556B0" w:rsidRDefault="003A4D39" w:rsidP="003A4D39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Zabývají se prací s rodinami a dětmi: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pokud se dítě do 15 let věku dopustilo jednání, které má znaky trestného činu nebo přestupku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pokud se dítě od 15 do 18 let věku dopustilo trestného činu nebo přestupku </w:t>
      </w:r>
      <w:r w:rsidR="00F840F5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(bylo proti němu zahájeno trestní nebo přestupkové řízení)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pokud se u dítěte projevují vážnější výchovné problémy. </w:t>
      </w:r>
    </w:p>
    <w:p w:rsidR="003A4D39" w:rsidRPr="00A556B0" w:rsidRDefault="003A4D39" w:rsidP="003A4D39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3A4D39" w:rsidRPr="00A556B0" w:rsidRDefault="003A4D39" w:rsidP="003A4D39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V rámci své práce: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pracují s nezletilými dětmi, u kterých se objeví nežádoucí projevy v chování </w:t>
      </w:r>
      <w:r w:rsidR="001F69EC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a jednání (např. záškoláctví, útěky z domova, zneužívání návykových látek, nerespektování rodičů, prostituce), které mohou vyústit až do stadia delikvence </w:t>
      </w:r>
      <w:r w:rsidR="001F69EC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a kriminality, přičemž poskytují sociálně právní a výchovné poradenství dětem </w:t>
      </w:r>
      <w:r w:rsidR="001F69EC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i rodičům při řešení jejich rodinných, osobních a sociálních problémů a krizových situací spojených s výchovnými problémy nebo trestnou činností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podávají návrhy k soudu na nařízení nebo zrušení soudního dohledu, předběžného opatření a ústavní výchovy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spolupracují s rodinami a navštěvují rodiny v rámci všech forem prevence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zabývají se prevencí kriminality dětí a mládeže – vytváří vhodné preventivní programy v rámci spolupráce s odborníky profesí pracující s dětmi a mládeží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úzce spolupracují se školami, poradnami, občanskými sdruženími, zdravotnickými zařízeními, dětskými domovy, výchovnými ústavy, věznicemi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sledují vývoj dětí propuštěných z výchovných ústavů a dětských domovů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své klienty navštěvují na pracovištích, ve školách a jiných zařízeních, navštěvují </w:t>
      </w:r>
      <w:r w:rsidR="001F69EC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i výchovné ústavy a dětské domovy a sledují jejich vývoj v těchto zařízeních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dávají souhlas výchovným ústavům a dětským domovům k pobytu dětí v rodině </w:t>
      </w:r>
      <w:r w:rsidR="001F69EC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a v době jejich pobytu doma děti a mladistvé navštěvují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účastní se úkonů v trestním řízení a přestupkových řízení, při těchto jednáních se snaží soudu předložit komplexní </w:t>
      </w:r>
      <w:r w:rsidR="00C75041" w:rsidRPr="00A556B0">
        <w:rPr>
          <w:rFonts w:ascii="Arial" w:hAnsi="Arial" w:cs="Arial"/>
          <w:sz w:val="23"/>
          <w:szCs w:val="23"/>
        </w:rPr>
        <w:t>stanovisko – z</w:t>
      </w:r>
      <w:r w:rsidRPr="00A556B0">
        <w:rPr>
          <w:rFonts w:ascii="Arial" w:hAnsi="Arial" w:cs="Arial"/>
          <w:sz w:val="23"/>
          <w:szCs w:val="23"/>
        </w:rPr>
        <w:t xml:space="preserve"> jakého rodinného prostředí dítě pochází, možné příčiny nezákonného jednání spolu s návrhy vhodných opatření; ve prospěch mladistvých podávají opravné prostředky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spacing w:after="22"/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 xml:space="preserve">spolupracují s probačními pracovníky soudů, s poradnami, </w:t>
      </w:r>
      <w:r w:rsidR="00C75041" w:rsidRPr="00A556B0">
        <w:rPr>
          <w:rFonts w:ascii="Arial" w:hAnsi="Arial" w:cs="Arial"/>
          <w:sz w:val="23"/>
          <w:szCs w:val="23"/>
        </w:rPr>
        <w:t>lékaři – pediatry</w:t>
      </w:r>
      <w:r w:rsidRPr="00A556B0">
        <w:rPr>
          <w:rFonts w:ascii="Arial" w:hAnsi="Arial" w:cs="Arial"/>
          <w:sz w:val="23"/>
          <w:szCs w:val="23"/>
        </w:rPr>
        <w:t xml:space="preserve">, </w:t>
      </w:r>
      <w:r w:rsidR="001F69EC">
        <w:rPr>
          <w:rFonts w:ascii="Arial" w:hAnsi="Arial" w:cs="Arial"/>
          <w:sz w:val="23"/>
          <w:szCs w:val="23"/>
        </w:rPr>
        <w:br/>
      </w:r>
      <w:r w:rsidRPr="00A556B0">
        <w:rPr>
          <w:rFonts w:ascii="Arial" w:hAnsi="Arial" w:cs="Arial"/>
          <w:sz w:val="23"/>
          <w:szCs w:val="23"/>
        </w:rPr>
        <w:t xml:space="preserve">a zařízeními, které se zabývají drogovou problematikou u dětí a mladistvých </w:t>
      </w:r>
    </w:p>
    <w:p w:rsidR="003A4D39" w:rsidRPr="00A556B0" w:rsidRDefault="003A4D39" w:rsidP="00894B2F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3"/>
          <w:szCs w:val="23"/>
        </w:rPr>
      </w:pPr>
      <w:r w:rsidRPr="00A556B0">
        <w:rPr>
          <w:rFonts w:ascii="Arial" w:hAnsi="Arial" w:cs="Arial"/>
          <w:sz w:val="23"/>
          <w:szCs w:val="23"/>
        </w:rPr>
        <w:t>provádějí vyhodnocení situace ohroženého dítěte a jeho rodiny a vypracovávají individuální plán ochrany dítěte, event. rozhodují o uložení výchovných opatřeních</w:t>
      </w:r>
      <w:r w:rsidR="002349CD" w:rsidRPr="00A556B0">
        <w:rPr>
          <w:rFonts w:ascii="Arial" w:hAnsi="Arial" w:cs="Arial"/>
          <w:sz w:val="23"/>
          <w:szCs w:val="23"/>
        </w:rPr>
        <w:t>.</w:t>
      </w:r>
    </w:p>
    <w:p w:rsidR="007A5CDD" w:rsidRPr="00A556B0" w:rsidRDefault="007A5CDD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47659C" w:rsidRDefault="0047659C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7A5CDD" w:rsidRPr="00A556B0" w:rsidRDefault="007A5CDD" w:rsidP="007A5CDD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CC1B8B">
        <w:rPr>
          <w:rFonts w:ascii="Arial" w:hAnsi="Arial" w:cs="Arial"/>
          <w:sz w:val="23"/>
          <w:szCs w:val="23"/>
        </w:rPr>
        <w:lastRenderedPageBreak/>
        <w:t>Organizační struktura OSPOD</w:t>
      </w:r>
      <w:r w:rsidR="001F3A35" w:rsidRPr="00CC1B8B">
        <w:rPr>
          <w:rFonts w:ascii="Arial" w:hAnsi="Arial" w:cs="Arial"/>
          <w:sz w:val="23"/>
          <w:szCs w:val="23"/>
        </w:rPr>
        <w:t xml:space="preserve"> Příbram </w:t>
      </w:r>
    </w:p>
    <w:p w:rsidR="00BB00DA" w:rsidRPr="00A556B0" w:rsidRDefault="008B7079" w:rsidP="008A451E">
      <w:pPr>
        <w:rPr>
          <w:rFonts w:ascii="Arial" w:hAnsi="Arial" w:cs="Arial"/>
        </w:rPr>
      </w:pP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1836089</wp:posOffset>
                </wp:positionH>
                <wp:positionV relativeFrom="paragraph">
                  <wp:posOffset>179248</wp:posOffset>
                </wp:positionV>
                <wp:extent cx="2150669" cy="972515"/>
                <wp:effectExtent l="0" t="0" r="21590" b="18415"/>
                <wp:wrapNone/>
                <wp:docPr id="13" name="Obdélník: se zakulacenými roh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669" cy="9725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808" w:rsidRPr="008B7079" w:rsidRDefault="005C3808" w:rsidP="001F3A3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B7079">
                              <w:rPr>
                                <w:sz w:val="18"/>
                                <w:szCs w:val="18"/>
                              </w:rPr>
                              <w:t>vedoucí oddělení sociálně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8B7079">
                              <w:rPr>
                                <w:sz w:val="18"/>
                                <w:szCs w:val="18"/>
                              </w:rPr>
                              <w:t>právní ochrany dětí</w:t>
                            </w:r>
                          </w:p>
                          <w:p w:rsidR="005C3808" w:rsidRPr="008B7079" w:rsidRDefault="005C3808" w:rsidP="001F3A3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PhDr. </w:t>
                            </w:r>
                            <w:r w:rsidRPr="00C75041">
                              <w:rPr>
                                <w:sz w:val="18"/>
                                <w:szCs w:val="18"/>
                              </w:rPr>
                              <w:t>Silvie Pfauserová, DiS.</w:t>
                            </w:r>
                          </w:p>
                          <w:p w:rsidR="005C3808" w:rsidRPr="008B7079" w:rsidRDefault="005C3808" w:rsidP="001F3A3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B7079">
                              <w:rPr>
                                <w:sz w:val="18"/>
                                <w:szCs w:val="18"/>
                              </w:rPr>
                              <w:t xml:space="preserve">úvazek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:rsidR="005C3808" w:rsidRDefault="005C38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Obdélník: se zakulacenými rohy 13" o:spid="_x0000_s1027" style="position:absolute;left:0;text-align:left;margin-left:144.55pt;margin-top:14.1pt;width:169.35pt;height:7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" fillcolor="#4f81bd [3204]" strokecolor="#243f60 [1604]" strokeweight="2pt">
                <v:textbox>
                  <w:txbxContent>
                    <w:p w:rsidR="005C3808" w:rsidRPr="008B7079" w:rsidRDefault="005C3808" w:rsidP="001F3A3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B7079">
                        <w:rPr>
                          <w:sz w:val="18"/>
                          <w:szCs w:val="18"/>
                        </w:rPr>
                        <w:t>vedoucí oddělení sociálně</w:t>
                      </w:r>
                      <w:r>
                        <w:rPr>
                          <w:sz w:val="18"/>
                          <w:szCs w:val="18"/>
                        </w:rPr>
                        <w:t>-</w:t>
                      </w:r>
                      <w:r w:rsidRPr="008B7079">
                        <w:rPr>
                          <w:sz w:val="18"/>
                          <w:szCs w:val="18"/>
                        </w:rPr>
                        <w:t>právní ochrany dětí</w:t>
                      </w:r>
                    </w:p>
                    <w:p w:rsidR="005C3808" w:rsidRPr="008B7079" w:rsidRDefault="005C3808" w:rsidP="001F3A3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PhDr. </w:t>
                      </w:r>
                      <w:r w:rsidRPr="00C75041">
                        <w:rPr>
                          <w:sz w:val="18"/>
                          <w:szCs w:val="18"/>
                        </w:rPr>
                        <w:t>Silvie Pfauserová, DiS.</w:t>
                      </w:r>
                    </w:p>
                    <w:p w:rsidR="005C3808" w:rsidRPr="008B7079" w:rsidRDefault="005C3808" w:rsidP="001F3A3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B7079">
                        <w:rPr>
                          <w:sz w:val="18"/>
                          <w:szCs w:val="18"/>
                        </w:rPr>
                        <w:t xml:space="preserve">úvazek </w:t>
                      </w: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:rsidR="005C3808" w:rsidRDefault="005C3808"/>
                  </w:txbxContent>
                </v:textbox>
              </v:roundrect>
            </w:pict>
          </mc:Fallback>
        </mc:AlternateContent>
      </w:r>
    </w:p>
    <w:p w:rsidR="00BB00DA" w:rsidRPr="00A556B0" w:rsidRDefault="00BB00DA" w:rsidP="008A451E">
      <w:pPr>
        <w:rPr>
          <w:rFonts w:ascii="Arial" w:hAnsi="Arial" w:cs="Arial"/>
        </w:rPr>
      </w:pPr>
    </w:p>
    <w:p w:rsidR="00E40541" w:rsidRPr="00A556B0" w:rsidRDefault="00E40541" w:rsidP="008A451E">
      <w:pPr>
        <w:rPr>
          <w:rFonts w:ascii="Arial" w:hAnsi="Arial" w:cs="Arial"/>
        </w:rPr>
      </w:pPr>
    </w:p>
    <w:p w:rsidR="00E40541" w:rsidRPr="00A556B0" w:rsidRDefault="00E40541" w:rsidP="008A451E">
      <w:pPr>
        <w:rPr>
          <w:rFonts w:ascii="Arial" w:hAnsi="Arial" w:cs="Arial"/>
        </w:rPr>
      </w:pPr>
    </w:p>
    <w:p w:rsidR="00E40541" w:rsidRPr="00A556B0" w:rsidRDefault="008B7079" w:rsidP="008A451E">
      <w:pPr>
        <w:rPr>
          <w:rFonts w:ascii="Arial" w:hAnsi="Arial" w:cs="Arial"/>
        </w:rPr>
      </w:pP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4096487</wp:posOffset>
                </wp:positionH>
                <wp:positionV relativeFrom="paragraph">
                  <wp:posOffset>189255</wp:posOffset>
                </wp:positionV>
                <wp:extent cx="629107" cy="204826"/>
                <wp:effectExtent l="0" t="0" r="19050" b="2413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107" cy="2048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CC849" id="Přímá spojnice 23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55pt,14.9pt" to="372.1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" strokecolor="#4579b8 [3044]"/>
            </w:pict>
          </mc:Fallback>
        </mc:AlternateContent>
      </w: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1060679</wp:posOffset>
                </wp:positionH>
                <wp:positionV relativeFrom="paragraph">
                  <wp:posOffset>211201</wp:posOffset>
                </wp:positionV>
                <wp:extent cx="768096" cy="131674"/>
                <wp:effectExtent l="0" t="0" r="32385" b="20955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096" cy="131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55AF8" id="Přímá spojnice 22" o:spid="_x0000_s1026" style="position:absolute;flip: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5pt,16.65pt" to="2in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" strokecolor="#4579b8 [3044]"/>
            </w:pict>
          </mc:Fallback>
        </mc:AlternateContent>
      </w:r>
    </w:p>
    <w:p w:rsidR="00E40541" w:rsidRPr="00A556B0" w:rsidRDefault="008B7079" w:rsidP="008A451E">
      <w:pPr>
        <w:rPr>
          <w:rFonts w:ascii="Arial" w:hAnsi="Arial" w:cs="Arial"/>
        </w:rPr>
      </w:pP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2926056</wp:posOffset>
                </wp:positionH>
                <wp:positionV relativeFrom="paragraph">
                  <wp:posOffset>13462</wp:posOffset>
                </wp:positionV>
                <wp:extent cx="0" cy="138989"/>
                <wp:effectExtent l="0" t="0" r="38100" b="3302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9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D5784B" id="Přímá spojnice 1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4pt,1.05pt" to="230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" strokecolor="#4579b8 [3044]"/>
            </w:pict>
          </mc:Fallback>
        </mc:AlternateContent>
      </w: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F3A7BCC" wp14:editId="41AC20F1">
                <wp:simplePos x="0" y="0"/>
                <wp:positionH relativeFrom="margin">
                  <wp:posOffset>3971951</wp:posOffset>
                </wp:positionH>
                <wp:positionV relativeFrom="paragraph">
                  <wp:posOffset>243509</wp:posOffset>
                </wp:positionV>
                <wp:extent cx="1492300" cy="651053"/>
                <wp:effectExtent l="0" t="0" r="12700" b="15875"/>
                <wp:wrapNone/>
                <wp:docPr id="21" name="Obdélník: se zakulacenými roh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300" cy="65105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808" w:rsidRDefault="005C3808" w:rsidP="008B7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kurátoři pro děti a mládež</w:t>
                            </w:r>
                          </w:p>
                          <w:p w:rsidR="005C3808" w:rsidRPr="008B7079" w:rsidRDefault="005C3808" w:rsidP="008B7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počet úvazků: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A7BCC" id="Obdélník: se zakulacenými rohy 21" o:spid="_x0000_s1028" style="position:absolute;left:0;text-align:left;margin-left:312.75pt;margin-top:19.15pt;width:117.5pt;height:51.2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" fillcolor="#4f81bd [3204]" strokecolor="#243f60 [1604]" strokeweight="2pt">
                <v:textbox>
                  <w:txbxContent>
                    <w:p w:rsidR="005C3808" w:rsidRDefault="005C3808" w:rsidP="008B7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kurátoři pro děti a mládež</w:t>
                      </w:r>
                    </w:p>
                    <w:p w:rsidR="005C3808" w:rsidRPr="008B7079" w:rsidRDefault="005C3808" w:rsidP="008B7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počet úvazků: 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3214E0" wp14:editId="255783E8">
                <wp:simplePos x="0" y="0"/>
                <wp:positionH relativeFrom="margin">
                  <wp:posOffset>197510</wp:posOffset>
                </wp:positionH>
                <wp:positionV relativeFrom="paragraph">
                  <wp:posOffset>232715</wp:posOffset>
                </wp:positionV>
                <wp:extent cx="1492300" cy="651053"/>
                <wp:effectExtent l="0" t="0" r="12700" b="15875"/>
                <wp:wrapNone/>
                <wp:docPr id="19" name="Obdélník: se zakulacenými roh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300" cy="65105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808" w:rsidRPr="008B7079" w:rsidRDefault="005C3808" w:rsidP="008B7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B7079">
                              <w:rPr>
                                <w:sz w:val="18"/>
                                <w:szCs w:val="18"/>
                              </w:rPr>
                              <w:t>sociální pracovníci</w:t>
                            </w:r>
                          </w:p>
                          <w:p w:rsidR="005C3808" w:rsidRPr="008B7079" w:rsidRDefault="005C3808" w:rsidP="008B7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B7079">
                              <w:rPr>
                                <w:sz w:val="18"/>
                                <w:szCs w:val="18"/>
                              </w:rPr>
                              <w:t>počet úvazku: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214E0" id="Obdélník: se zakulacenými rohy 19" o:spid="_x0000_s1029" style="position:absolute;left:0;text-align:left;margin-left:15.55pt;margin-top:18.3pt;width:117.5pt;height:51.2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" fillcolor="#4f81bd [3204]" strokecolor="#243f60 [1604]" strokeweight="2pt">
                <v:textbox>
                  <w:txbxContent>
                    <w:p w:rsidR="005C3808" w:rsidRPr="008B7079" w:rsidRDefault="005C3808" w:rsidP="008B7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B7079">
                        <w:rPr>
                          <w:sz w:val="18"/>
                          <w:szCs w:val="18"/>
                        </w:rPr>
                        <w:t>sociální pracovníci</w:t>
                      </w:r>
                    </w:p>
                    <w:p w:rsidR="005C3808" w:rsidRPr="008B7079" w:rsidRDefault="005C3808" w:rsidP="008B7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B7079">
                        <w:rPr>
                          <w:sz w:val="18"/>
                          <w:szCs w:val="18"/>
                        </w:rPr>
                        <w:t>počet úvazku: 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40541" w:rsidRPr="00A556B0" w:rsidRDefault="008B7079" w:rsidP="008A451E">
      <w:pPr>
        <w:rPr>
          <w:rFonts w:ascii="Arial" w:hAnsi="Arial" w:cs="Arial"/>
        </w:rPr>
      </w:pP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FE2302" wp14:editId="7E91D10D">
                <wp:simplePos x="0" y="0"/>
                <wp:positionH relativeFrom="margin">
                  <wp:align>center</wp:align>
                </wp:positionH>
                <wp:positionV relativeFrom="paragraph">
                  <wp:posOffset>17171</wp:posOffset>
                </wp:positionV>
                <wp:extent cx="1492300" cy="651053"/>
                <wp:effectExtent l="0" t="0" r="12700" b="15875"/>
                <wp:wrapNone/>
                <wp:docPr id="20" name="Obdélník: se zakulacenými roh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300" cy="65105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808" w:rsidRDefault="005C3808" w:rsidP="008B7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náhradní rodinná péče </w:t>
                            </w:r>
                          </w:p>
                          <w:p w:rsidR="005C3808" w:rsidRPr="008B7079" w:rsidRDefault="005C3808" w:rsidP="008B7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počet úvazků: 3,8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FE2302" id="Obdélník: se zakulacenými rohy 20" o:spid="_x0000_s1030" style="position:absolute;left:0;text-align:left;margin-left:0;margin-top:1.35pt;width:117.5pt;height:51.25pt;z-index:251665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" fillcolor="#4f81bd [3204]" strokecolor="#243f60 [1604]" strokeweight="2pt">
                <v:textbox>
                  <w:txbxContent>
                    <w:p w:rsidR="005C3808" w:rsidRDefault="005C3808" w:rsidP="008B7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náhradní rodinná péče </w:t>
                      </w:r>
                    </w:p>
                    <w:p w:rsidR="005C3808" w:rsidRPr="008B7079" w:rsidRDefault="005C3808" w:rsidP="008B7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počet úvazků: 3,8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40541" w:rsidRPr="00A556B0" w:rsidRDefault="00E40541" w:rsidP="008A451E">
      <w:pPr>
        <w:rPr>
          <w:rFonts w:ascii="Arial" w:hAnsi="Arial" w:cs="Arial"/>
        </w:rPr>
      </w:pPr>
    </w:p>
    <w:p w:rsidR="00E40541" w:rsidRPr="00A556B0" w:rsidRDefault="00E40541" w:rsidP="008A451E">
      <w:pPr>
        <w:rPr>
          <w:rFonts w:ascii="Arial" w:hAnsi="Arial" w:cs="Arial"/>
        </w:rPr>
      </w:pPr>
    </w:p>
    <w:p w:rsidR="00E40541" w:rsidRPr="00A556B0" w:rsidRDefault="00E40541" w:rsidP="008A451E">
      <w:pPr>
        <w:rPr>
          <w:rFonts w:ascii="Arial" w:hAnsi="Arial" w:cs="Arial"/>
        </w:rPr>
      </w:pPr>
    </w:p>
    <w:p w:rsidR="00E40541" w:rsidRPr="00A556B0" w:rsidRDefault="008B7079" w:rsidP="008A451E">
      <w:pPr>
        <w:rPr>
          <w:rFonts w:ascii="Arial" w:hAnsi="Arial" w:cs="Arial"/>
        </w:rPr>
      </w:pPr>
      <w:r w:rsidRPr="00A556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margin">
                  <wp:posOffset>109703</wp:posOffset>
                </wp:positionH>
                <wp:positionV relativeFrom="paragraph">
                  <wp:posOffset>167842</wp:posOffset>
                </wp:positionV>
                <wp:extent cx="5530291" cy="307239"/>
                <wp:effectExtent l="0" t="0" r="13335" b="17145"/>
                <wp:wrapNone/>
                <wp:docPr id="24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0291" cy="3072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808" w:rsidRPr="008B7079" w:rsidRDefault="005C3808" w:rsidP="008B7079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8B7079">
                              <w:rPr>
                                <w:sz w:val="18"/>
                                <w:szCs w:val="18"/>
                              </w:rPr>
                              <w:t>Stav k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15</w:t>
                            </w:r>
                            <w:r w:rsidRPr="008B7079">
                              <w:rPr>
                                <w:sz w:val="18"/>
                                <w:szCs w:val="18"/>
                              </w:rPr>
                              <w:t>.07.202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4" o:spid="_x0000_s1031" style="position:absolute;left:0;text-align:left;margin-left:8.65pt;margin-top:13.2pt;width:435.45pt;height:24.2pt;z-index:251671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" fillcolor="#4f81bd [3204]" strokecolor="#243f60 [1604]" strokeweight="2pt">
                <v:textbox>
                  <w:txbxContent>
                    <w:p w:rsidR="005C3808" w:rsidRPr="008B7079" w:rsidRDefault="005C3808" w:rsidP="008B7079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8B7079">
                        <w:rPr>
                          <w:sz w:val="18"/>
                          <w:szCs w:val="18"/>
                        </w:rPr>
                        <w:t>Stav k </w:t>
                      </w:r>
                      <w:r>
                        <w:rPr>
                          <w:sz w:val="18"/>
                          <w:szCs w:val="18"/>
                        </w:rPr>
                        <w:t>15</w:t>
                      </w:r>
                      <w:r w:rsidRPr="008B7079">
                        <w:rPr>
                          <w:sz w:val="18"/>
                          <w:szCs w:val="18"/>
                        </w:rPr>
                        <w:t>.07.202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40541" w:rsidRPr="00A556B0" w:rsidRDefault="00E40541" w:rsidP="008A451E">
      <w:pPr>
        <w:rPr>
          <w:rFonts w:ascii="Arial" w:hAnsi="Arial" w:cs="Arial"/>
        </w:rPr>
      </w:pPr>
    </w:p>
    <w:p w:rsidR="00E40541" w:rsidRPr="00A556B0" w:rsidRDefault="00E40541" w:rsidP="008A451E">
      <w:pPr>
        <w:rPr>
          <w:rFonts w:ascii="Arial" w:hAnsi="Arial" w:cs="Arial"/>
        </w:rPr>
      </w:pPr>
    </w:p>
    <w:p w:rsidR="00D506CE" w:rsidRDefault="00D506CE" w:rsidP="00FF7A7C">
      <w:pPr>
        <w:rPr>
          <w:rFonts w:ascii="Arial" w:hAnsi="Arial" w:cs="Arial"/>
        </w:rPr>
      </w:pPr>
      <w:bookmarkStart w:id="6" w:name="_Toc405797947"/>
    </w:p>
    <w:p w:rsidR="00A76311" w:rsidRPr="00A556B0" w:rsidRDefault="00D506CE" w:rsidP="00FF7A7C">
      <w:pPr>
        <w:spacing w:before="0"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B00DA" w:rsidRPr="00A556B0" w:rsidRDefault="00BB00DA" w:rsidP="008A451E">
      <w:pPr>
        <w:pStyle w:val="Nadpis2"/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>4c</w:t>
      </w:r>
      <w:bookmarkEnd w:id="6"/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Orgán sociálně-právní ochrany má v rámci organizační struktury vnitřním předpisem písemně stanovena oprávnění a povinnosti k jednotlivým pracovním pozicím vztahujícím se pouze k výkonu sociálně-právní ochrany, uplatněním specializace pro oblast náhradní rodinné péče, sociální kurately pro děti a mládež a ochrany týraných a zneužívaných dětí a důsledně dbá na to, aby konkrétní pozice byla vyhrazena výlučně výkonu sociálně-právní ochrany.</w:t>
      </w:r>
    </w:p>
    <w:p w:rsidR="00674C32" w:rsidRPr="00A556B0" w:rsidRDefault="00674C32" w:rsidP="00D34E82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V osobních</w:t>
      </w:r>
      <w:r w:rsidR="00F90830" w:rsidRPr="00A556B0">
        <w:rPr>
          <w:rFonts w:ascii="Arial" w:hAnsi="Arial" w:cs="Arial"/>
        </w:rPr>
        <w:t xml:space="preserve"> sl</w:t>
      </w:r>
      <w:r w:rsidR="007F1CB6" w:rsidRPr="00A556B0">
        <w:rPr>
          <w:rFonts w:ascii="Arial" w:hAnsi="Arial" w:cs="Arial"/>
        </w:rPr>
        <w:t xml:space="preserve">ožkách zaměstnanců jsou </w:t>
      </w:r>
      <w:r w:rsidR="002A19BA" w:rsidRPr="00A556B0">
        <w:rPr>
          <w:rFonts w:ascii="Arial" w:hAnsi="Arial" w:cs="Arial"/>
        </w:rPr>
        <w:t>založeny</w:t>
      </w:r>
      <w:r w:rsidRPr="00A556B0">
        <w:rPr>
          <w:rFonts w:ascii="Arial" w:hAnsi="Arial" w:cs="Arial"/>
        </w:rPr>
        <w:t xml:space="preserve"> náplně práce v souladu s Nařízením vlády č. 222/2010 Sb., o katalogu prací ve veřejných služb</w:t>
      </w:r>
      <w:r w:rsidR="007F1CB6" w:rsidRPr="00A556B0">
        <w:rPr>
          <w:rFonts w:ascii="Arial" w:hAnsi="Arial" w:cs="Arial"/>
        </w:rPr>
        <w:t>ách a správě</w:t>
      </w:r>
      <w:r w:rsidRPr="00A556B0">
        <w:rPr>
          <w:rFonts w:ascii="Arial" w:hAnsi="Arial" w:cs="Arial"/>
        </w:rPr>
        <w:t>. Zároveň jsou v osobní složce založeny pracovní smlouvy podepsané statutárním zástupcem úřadu.</w:t>
      </w:r>
    </w:p>
    <w:p w:rsidR="00674C32" w:rsidRPr="00A556B0" w:rsidRDefault="00674C32" w:rsidP="00D506CE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Pracovníci OSPOD jsou podřízeni vedoucí </w:t>
      </w:r>
      <w:r w:rsidR="00F90830" w:rsidRPr="00A556B0">
        <w:rPr>
          <w:rFonts w:ascii="Arial" w:hAnsi="Arial" w:cs="Arial"/>
        </w:rPr>
        <w:t>oddělení sociálně</w:t>
      </w:r>
      <w:r w:rsidR="002A19BA" w:rsidRPr="00A556B0">
        <w:rPr>
          <w:rFonts w:ascii="Arial" w:hAnsi="Arial" w:cs="Arial"/>
        </w:rPr>
        <w:t>-</w:t>
      </w:r>
      <w:r w:rsidR="00F90830" w:rsidRPr="00A556B0">
        <w:rPr>
          <w:rFonts w:ascii="Arial" w:hAnsi="Arial" w:cs="Arial"/>
        </w:rPr>
        <w:t>právní ochrany dětí</w:t>
      </w:r>
      <w:r w:rsidR="002A19BA" w:rsidRPr="00A556B0">
        <w:rPr>
          <w:rFonts w:ascii="Arial" w:hAnsi="Arial" w:cs="Arial"/>
        </w:rPr>
        <w:t xml:space="preserve">, </w:t>
      </w:r>
      <w:r w:rsidRPr="00A556B0">
        <w:rPr>
          <w:rFonts w:ascii="Arial" w:hAnsi="Arial" w:cs="Arial"/>
        </w:rPr>
        <w:t>jsou zastupováni ostatními pracovníky OSPOD navzájem. Zástupy jsou v době nepřítomnosti vždy vyznačeny na dveřích kanceláří. Každý zaměstnanec OSPOD má oprávnění k činnostem v souladu se zákonem č. 359/1999 Sb., o sociálně-právní ochraně dětí, v platném znění.</w:t>
      </w:r>
    </w:p>
    <w:p w:rsidR="00674C32" w:rsidRPr="00A556B0" w:rsidRDefault="00674C32" w:rsidP="00D34E82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Pracovní pozice a oprávnění zaměstnanců OSPOD jsou vyhrazeny výlučně výkonu SPO viz kritérium 4a)</w:t>
      </w:r>
    </w:p>
    <w:p w:rsidR="00674C32" w:rsidRPr="00A556B0" w:rsidRDefault="00674C32" w:rsidP="00674C32">
      <w:pPr>
        <w:rPr>
          <w:rFonts w:ascii="Arial" w:hAnsi="Arial" w:cs="Arial"/>
        </w:rPr>
      </w:pPr>
    </w:p>
    <w:p w:rsidR="00674C32" w:rsidRPr="00A556B0" w:rsidRDefault="006061F6" w:rsidP="00674C32">
      <w:pPr>
        <w:rPr>
          <w:rFonts w:ascii="Arial" w:hAnsi="Arial" w:cs="Arial"/>
          <w:b/>
          <w:szCs w:val="22"/>
        </w:rPr>
      </w:pPr>
      <w:r w:rsidRPr="00A556B0">
        <w:rPr>
          <w:rFonts w:ascii="Arial" w:hAnsi="Arial" w:cs="Arial"/>
          <w:b/>
          <w:szCs w:val="22"/>
        </w:rPr>
        <w:t>VZOR – oprávnění</w:t>
      </w:r>
    </w:p>
    <w:p w:rsidR="006061F6" w:rsidRPr="00A556B0" w:rsidRDefault="006061F6" w:rsidP="006061F6">
      <w:pPr>
        <w:rPr>
          <w:rFonts w:ascii="Arial" w:hAnsi="Arial" w:cs="Arial"/>
          <w:szCs w:val="22"/>
        </w:rPr>
      </w:pPr>
    </w:p>
    <w:p w:rsidR="006061F6" w:rsidRPr="00A556B0" w:rsidRDefault="006061F6" w:rsidP="00D34E82">
      <w:pPr>
        <w:pStyle w:val="Bezmezer"/>
        <w:ind w:firstLine="708"/>
        <w:jc w:val="both"/>
        <w:rPr>
          <w:rFonts w:ascii="Arial" w:hAnsi="Arial" w:cs="Arial"/>
        </w:rPr>
      </w:pPr>
      <w:r w:rsidRPr="00A556B0">
        <w:rPr>
          <w:rFonts w:ascii="Arial" w:hAnsi="Arial" w:cs="Arial"/>
        </w:rPr>
        <w:t>je z titulu svého pracovního zařazení oprávněna v rámci výkonu sociálně-právní ochrany ve smyslu zákona č. 359/1999 Sb., o sociálně-právní ochraně dětí, ve znění pozdějších předpisů (dále jen „zákon“), k těmto činnostem:</w:t>
      </w:r>
    </w:p>
    <w:p w:rsidR="006061F6" w:rsidRPr="00A556B0" w:rsidRDefault="006061F6" w:rsidP="006061F6">
      <w:pPr>
        <w:rPr>
          <w:rFonts w:ascii="Arial" w:hAnsi="Arial" w:cs="Arial"/>
          <w:szCs w:val="22"/>
        </w:rPr>
      </w:pPr>
    </w:p>
    <w:p w:rsidR="00D34E82" w:rsidRPr="00A556B0" w:rsidRDefault="006061F6" w:rsidP="00977826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 xml:space="preserve">§ 13 odst. 1 </w:t>
      </w:r>
      <w:r w:rsidRPr="00A556B0">
        <w:rPr>
          <w:rFonts w:ascii="Arial" w:hAnsi="Arial" w:cs="Arial"/>
          <w:b/>
          <w:szCs w:val="22"/>
        </w:rPr>
        <w:t>napomenout</w:t>
      </w:r>
      <w:r w:rsidRPr="00A556B0">
        <w:rPr>
          <w:rFonts w:ascii="Arial" w:hAnsi="Arial" w:cs="Arial"/>
          <w:szCs w:val="22"/>
        </w:rPr>
        <w:t xml:space="preserve"> vhodným způsobem dítě, rodiče, jiné osoby odpovědné </w:t>
      </w:r>
      <w:r w:rsidR="00D506CE">
        <w:rPr>
          <w:rFonts w:ascii="Arial" w:hAnsi="Arial" w:cs="Arial"/>
          <w:szCs w:val="22"/>
        </w:rPr>
        <w:br/>
      </w:r>
      <w:r w:rsidRPr="00A556B0">
        <w:rPr>
          <w:rFonts w:ascii="Arial" w:hAnsi="Arial" w:cs="Arial"/>
          <w:szCs w:val="22"/>
        </w:rPr>
        <w:t>za výchovu dítěte, popřípadě toho, kdo narušuje řádnou péči o dítě; stanovit nad dítětem dohled a provádět jej za součinnosti školy, popřípadě dalších institucí a osob, které působí zejména v místě bydliště nebo pracoviště dítěte; uložit dítěti, rodičům nebo jiným osobám odpovědným za výchovu dítěte omezení bránící působení škodlivých vlivů na výchovu dítěte zejména zákaz určitých činností, návštěv určitých míst, akcí nebo zařízení nevhodných vzhledem k osobě dítěte a jeho vývoji; uložit dítěti, rodičům nebo jiným osobám odpovědným za výchovu dítěte povinnost využít odbornou poradenskou pomoc nebo uložit povinnost účastnit se prvního setkání se zapsaným mediátorem.</w:t>
      </w:r>
    </w:p>
    <w:p w:rsidR="006061F6" w:rsidRPr="00A556B0" w:rsidRDefault="006061F6" w:rsidP="00D34E82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 xml:space="preserve">§ 14 odst. 1 </w:t>
      </w:r>
      <w:r w:rsidRPr="00A556B0">
        <w:rPr>
          <w:rFonts w:ascii="Arial" w:hAnsi="Arial" w:cs="Arial"/>
          <w:b/>
          <w:szCs w:val="22"/>
        </w:rPr>
        <w:t>podávat návrhy soudu na opatření na ochranu dětí</w:t>
      </w:r>
      <w:r w:rsidRPr="00A556B0">
        <w:rPr>
          <w:rFonts w:ascii="Arial" w:hAnsi="Arial" w:cs="Arial"/>
          <w:szCs w:val="22"/>
        </w:rPr>
        <w:t xml:space="preserve"> dle písm. a) až k).</w:t>
      </w:r>
    </w:p>
    <w:p w:rsidR="00977826" w:rsidRDefault="00977826" w:rsidP="003E220A">
      <w:pPr>
        <w:spacing w:before="0" w:after="0"/>
        <w:ind w:firstLine="708"/>
        <w:rPr>
          <w:rFonts w:ascii="Arial" w:hAnsi="Arial" w:cs="Arial"/>
          <w:szCs w:val="22"/>
        </w:rPr>
      </w:pPr>
      <w:bookmarkStart w:id="7" w:name="_Hlk204932668"/>
      <w:r w:rsidRPr="00977826">
        <w:rPr>
          <w:rFonts w:ascii="Arial" w:hAnsi="Arial" w:cs="Arial"/>
          <w:szCs w:val="22"/>
        </w:rPr>
        <w:t>§ 17</w:t>
      </w:r>
      <w:r>
        <w:rPr>
          <w:rFonts w:ascii="Arial" w:hAnsi="Arial" w:cs="Arial"/>
          <w:szCs w:val="22"/>
        </w:rPr>
        <w:t xml:space="preserve"> </w:t>
      </w:r>
      <w:r w:rsidRPr="00977826">
        <w:rPr>
          <w:rFonts w:ascii="Arial" w:hAnsi="Arial" w:cs="Arial"/>
          <w:szCs w:val="22"/>
        </w:rPr>
        <w:t>a) vykonává funkci opatrovníka a poručníka;</w:t>
      </w:r>
      <w:r>
        <w:rPr>
          <w:rFonts w:ascii="Arial" w:hAnsi="Arial" w:cs="Arial"/>
          <w:szCs w:val="22"/>
        </w:rPr>
        <w:t xml:space="preserve"> </w:t>
      </w:r>
      <w:r w:rsidRPr="00977826">
        <w:rPr>
          <w:rFonts w:ascii="Arial" w:hAnsi="Arial" w:cs="Arial"/>
          <w:szCs w:val="22"/>
        </w:rPr>
        <w:t xml:space="preserve">může být ustanoven opatrovníkem </w:t>
      </w:r>
      <w:r w:rsidR="00D506CE">
        <w:rPr>
          <w:rFonts w:ascii="Arial" w:hAnsi="Arial" w:cs="Arial"/>
          <w:szCs w:val="22"/>
        </w:rPr>
        <w:br/>
      </w:r>
      <w:r w:rsidRPr="00977826">
        <w:rPr>
          <w:rFonts w:ascii="Arial" w:hAnsi="Arial" w:cs="Arial"/>
          <w:szCs w:val="22"/>
        </w:rPr>
        <w:t>i v případě zastupování dítěte ve vztahu k</w:t>
      </w:r>
      <w:r w:rsidR="003E220A">
        <w:rPr>
          <w:rFonts w:ascii="Arial" w:hAnsi="Arial" w:cs="Arial"/>
          <w:szCs w:val="22"/>
        </w:rPr>
        <w:t> </w:t>
      </w:r>
      <w:r w:rsidRPr="00977826">
        <w:rPr>
          <w:rFonts w:ascii="Arial" w:hAnsi="Arial" w:cs="Arial"/>
          <w:szCs w:val="22"/>
        </w:rPr>
        <w:t>cizině</w:t>
      </w:r>
      <w:r w:rsidR="003E220A">
        <w:rPr>
          <w:rFonts w:ascii="Arial" w:hAnsi="Arial" w:cs="Arial"/>
          <w:szCs w:val="22"/>
        </w:rPr>
        <w:t>.</w:t>
      </w:r>
    </w:p>
    <w:p w:rsidR="00977826" w:rsidRPr="00A556B0" w:rsidRDefault="00977826" w:rsidP="003E220A">
      <w:pPr>
        <w:spacing w:before="0"/>
        <w:ind w:firstLine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</w:t>
      </w:r>
      <w:r w:rsidRPr="00977826">
        <w:rPr>
          <w:rFonts w:ascii="Arial" w:hAnsi="Arial" w:cs="Arial"/>
          <w:szCs w:val="22"/>
        </w:rPr>
        <w:t>b) vykonává poručenství jako veřejný poručník do doby, kdy soud jmenuje dítěti poručníka nebo dokud se poručník neujme funkce.</w:t>
      </w:r>
    </w:p>
    <w:bookmarkEnd w:id="7"/>
    <w:p w:rsidR="006061F6" w:rsidRDefault="006061F6" w:rsidP="003E220A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 xml:space="preserve">Dle § 19 zákona sledovat vývoj </w:t>
      </w:r>
      <w:r w:rsidR="00D878E4" w:rsidRPr="00A556B0">
        <w:rPr>
          <w:rFonts w:ascii="Arial" w:hAnsi="Arial" w:cs="Arial"/>
          <w:szCs w:val="22"/>
        </w:rPr>
        <w:t>dětí, které</w:t>
      </w:r>
      <w:r w:rsidRPr="00A556B0">
        <w:rPr>
          <w:rFonts w:ascii="Arial" w:hAnsi="Arial" w:cs="Arial"/>
          <w:szCs w:val="22"/>
        </w:rPr>
        <w:t xml:space="preserve"> byly svěřeny do výchovy jiných fyzických osob než rodičů a v této souvislosti je oprávněn navštěvovat rodinu, kde dítě žije, popřípadě jiné prostředí, kde se dítě zdržuje, nejméně jednou za 3 měsíce v období prvních 6 měsíců péče nahrazující péči rodičů, a poté v souladu se zájmy dítěte podle potřeby, nejméně však jednou za 6 měsíců.</w:t>
      </w:r>
      <w:r w:rsidR="00087C99">
        <w:rPr>
          <w:rFonts w:ascii="Arial" w:hAnsi="Arial" w:cs="Arial"/>
          <w:szCs w:val="22"/>
        </w:rPr>
        <w:t xml:space="preserve"> </w:t>
      </w:r>
    </w:p>
    <w:p w:rsidR="006061F6" w:rsidRPr="00A556B0" w:rsidRDefault="00087C99" w:rsidP="00087C99">
      <w:pPr>
        <w:ind w:firstLine="708"/>
        <w:rPr>
          <w:rFonts w:ascii="Arial" w:hAnsi="Arial" w:cs="Arial"/>
          <w:szCs w:val="22"/>
        </w:rPr>
      </w:pPr>
      <w:r w:rsidRPr="00087C99">
        <w:rPr>
          <w:rFonts w:ascii="Arial" w:hAnsi="Arial" w:cs="Arial"/>
          <w:szCs w:val="22"/>
        </w:rPr>
        <w:t>Dle § 2a zákona se mezi péči, která zakládá důvod k podpoře a sledování OSPOD, nově řadí také péče dle § 953 občanského zákoníku.</w:t>
      </w:r>
    </w:p>
    <w:p w:rsidR="006061F6" w:rsidRPr="00A556B0" w:rsidRDefault="006061F6" w:rsidP="00977826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Dle § 29 odst. 2 písm. a) zákona nejméně jednou za 3 měsíce navštěvovat dítě, kterému byla nařízena ústavní výchova nebo uložena ochranná výchova.</w:t>
      </w:r>
    </w:p>
    <w:p w:rsidR="006061F6" w:rsidRPr="00A556B0" w:rsidRDefault="006061F6" w:rsidP="00977826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lastRenderedPageBreak/>
        <w:t>Dle § 29 odst. 3 zákona hovořit s dítěte bez přítomnosti dalších osob, zejména zaměstnanců ústavního zařízení, a nahlížet do dokumentace, kterou ústavní zařízení o dítěti vede.</w:t>
      </w:r>
    </w:p>
    <w:p w:rsidR="006061F6" w:rsidRPr="00A556B0" w:rsidRDefault="006061F6" w:rsidP="00977826">
      <w:pPr>
        <w:ind w:left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Dle § 29 odst. 2 písm. b) zákona nejméně jednou za 3 měsíce navštívit rodiče dítěte, kterému byla nařízena ústavní výchova nebo uložena ochranná výchova.</w:t>
      </w:r>
    </w:p>
    <w:p w:rsidR="006061F6" w:rsidRPr="00A556B0" w:rsidRDefault="006061F6" w:rsidP="00977826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Dle § 29 odst. 2 písm. c) navštívit bezodkladně dítě, které matka opustila a zanechala je ve zdravotnickém zařízení, bezodkladně poté, kdy se o něm dozví a dále podle potřeb dítěte.</w:t>
      </w:r>
    </w:p>
    <w:p w:rsidR="006061F6" w:rsidRPr="00A556B0" w:rsidRDefault="006061F6" w:rsidP="00977826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 xml:space="preserve">Dle § 34 odst. 3 písm. a) zákona alespoň jednou za 3 měsíce navštívit dítě, které je ve výkonu vazby nebo ve výkonu trestu odnětí svobody a projednat s ním zejména možnost zaměstnání nebo přípravy na </w:t>
      </w:r>
      <w:r w:rsidR="007F4130" w:rsidRPr="00A556B0">
        <w:rPr>
          <w:rFonts w:ascii="Arial" w:hAnsi="Arial" w:cs="Arial"/>
          <w:szCs w:val="22"/>
        </w:rPr>
        <w:t>budoucí povolání</w:t>
      </w:r>
      <w:r w:rsidRPr="00A556B0">
        <w:rPr>
          <w:rFonts w:ascii="Arial" w:hAnsi="Arial" w:cs="Arial"/>
          <w:szCs w:val="22"/>
        </w:rPr>
        <w:t xml:space="preserve"> nebo zaměstnání po ukončení výkonu vazby nebo trestu odnětí svobody – </w:t>
      </w:r>
      <w:r w:rsidRPr="00A556B0">
        <w:rPr>
          <w:rFonts w:ascii="Arial" w:hAnsi="Arial" w:cs="Arial"/>
          <w:b/>
          <w:i/>
          <w:szCs w:val="22"/>
        </w:rPr>
        <w:t>kurátor pro děti a mládež</w:t>
      </w:r>
    </w:p>
    <w:p w:rsidR="006061F6" w:rsidRPr="00A556B0" w:rsidRDefault="006061F6" w:rsidP="00977826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 xml:space="preserve">Dle § 34 odst. 3 písm. b) zákona alespoň jednou za 3 měsíce navštívit dítě, o něž </w:t>
      </w:r>
      <w:r w:rsidR="00D506CE">
        <w:rPr>
          <w:rFonts w:ascii="Arial" w:hAnsi="Arial" w:cs="Arial"/>
          <w:szCs w:val="22"/>
        </w:rPr>
        <w:br/>
      </w:r>
      <w:r w:rsidRPr="00A556B0">
        <w:rPr>
          <w:rFonts w:ascii="Arial" w:hAnsi="Arial" w:cs="Arial"/>
          <w:szCs w:val="22"/>
        </w:rPr>
        <w:t>ve věznici pečuje odsouzená nebo obviněná žena.</w:t>
      </w:r>
    </w:p>
    <w:p w:rsidR="006061F6" w:rsidRPr="00A556B0" w:rsidRDefault="006061F6" w:rsidP="00977826">
      <w:pPr>
        <w:ind w:firstLine="708"/>
        <w:rPr>
          <w:rFonts w:ascii="Arial" w:hAnsi="Arial" w:cs="Arial"/>
          <w:b/>
          <w:i/>
          <w:szCs w:val="22"/>
        </w:rPr>
      </w:pPr>
      <w:r w:rsidRPr="00A556B0">
        <w:rPr>
          <w:rFonts w:ascii="Arial" w:hAnsi="Arial" w:cs="Arial"/>
          <w:szCs w:val="22"/>
        </w:rPr>
        <w:t xml:space="preserve">Dle § 34 odst. 4 zákona při návštěvě ve věznici nahlížet do dokumentace vztahující se k přípravě odsouzeného mladistvého na budoucí povolání, k dítěti, o něž pečuje odsouzená nebo obviněná žena, a k péči této ženy o dítě – </w:t>
      </w:r>
      <w:r w:rsidRPr="00A556B0">
        <w:rPr>
          <w:rFonts w:ascii="Arial" w:hAnsi="Arial" w:cs="Arial"/>
          <w:b/>
          <w:i/>
          <w:szCs w:val="22"/>
        </w:rPr>
        <w:t>kurátor pro děti a mládež</w:t>
      </w:r>
    </w:p>
    <w:p w:rsidR="006061F6" w:rsidRPr="00A556B0" w:rsidRDefault="006061F6" w:rsidP="00977826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Dle § 42 odst. 4 písm. a) navštívit dítě starší jednoho roku, které bylo umístěno v zařízení pro dětí vyžadující okamžitou pomoc na základě rozhodnutí soudu, podle potřeby, nejméně však jednou za 3 měsíce, jde-li o dítě mladší 1 roku, pak navštívit dítě nejméně jednou za jeden měsíc.</w:t>
      </w:r>
    </w:p>
    <w:p w:rsidR="006061F6" w:rsidRPr="00A556B0" w:rsidRDefault="006061F6" w:rsidP="00977826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Dle § 52 odst. 1 zákona navštěvovat dítě a rodinu, ve které žije, v obydlí a zjišťovat v místě bydliště dítěte, ve škole a ve školském zařízení, ve zdravotnickém zařízení, v zaměstnání nebo jiném prostředí, kde se dítě zdržuje, jak rodiče nebo jiné osoby odpovědné za výchovu dítěte o dítě pečují, v jakých sociálních podmínkách dítě žije a jaké má dítě chování.</w:t>
      </w:r>
    </w:p>
    <w:p w:rsidR="006061F6" w:rsidRPr="00A556B0" w:rsidRDefault="006061F6" w:rsidP="00D34E82">
      <w:pPr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Dle § 52 odst. 2 zákona pořizovat obrazové snímky a obrazové a zvukové záznamy dítěte a prostředí, v němž se dítě zdržuje, je-li to třeba pro účely ochrany práv dítěte.</w:t>
      </w:r>
    </w:p>
    <w:p w:rsidR="006061F6" w:rsidRPr="00A556B0" w:rsidRDefault="006061F6" w:rsidP="006061F6">
      <w:pPr>
        <w:rPr>
          <w:rFonts w:ascii="Arial" w:hAnsi="Arial" w:cs="Arial"/>
          <w:szCs w:val="22"/>
        </w:rPr>
      </w:pPr>
    </w:p>
    <w:p w:rsidR="006061F6" w:rsidRPr="00A556B0" w:rsidRDefault="006061F6" w:rsidP="006061F6">
      <w:pPr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 xml:space="preserve">V Příbrami </w:t>
      </w:r>
    </w:p>
    <w:p w:rsidR="006061F6" w:rsidRPr="00A556B0" w:rsidRDefault="006061F6" w:rsidP="006061F6">
      <w:pPr>
        <w:rPr>
          <w:rFonts w:ascii="Arial" w:hAnsi="Arial" w:cs="Arial"/>
          <w:szCs w:val="22"/>
        </w:rPr>
      </w:pPr>
    </w:p>
    <w:p w:rsidR="006061F6" w:rsidRPr="00A556B0" w:rsidRDefault="00CF1409" w:rsidP="006061F6">
      <w:pPr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T</w:t>
      </w:r>
      <w:r w:rsidR="006061F6" w:rsidRPr="00A556B0">
        <w:rPr>
          <w:rFonts w:ascii="Arial" w:hAnsi="Arial" w:cs="Arial"/>
          <w:szCs w:val="22"/>
        </w:rPr>
        <w:t>ajemnice</w:t>
      </w:r>
    </w:p>
    <w:p w:rsidR="006061F6" w:rsidRPr="00A556B0" w:rsidRDefault="00D34E82" w:rsidP="006061F6">
      <w:pPr>
        <w:rPr>
          <w:rFonts w:ascii="Arial" w:hAnsi="Arial" w:cs="Arial"/>
          <w:sz w:val="20"/>
        </w:rPr>
      </w:pPr>
      <w:r w:rsidRPr="00A556B0">
        <w:rPr>
          <w:rFonts w:ascii="Arial" w:hAnsi="Arial" w:cs="Arial"/>
          <w:szCs w:val="22"/>
        </w:rPr>
        <w:br w:type="column"/>
      </w:r>
    </w:p>
    <w:p w:rsidR="00CE37F4" w:rsidRPr="00A556B0" w:rsidRDefault="00CE37F4" w:rsidP="006061F6">
      <w:pPr>
        <w:rPr>
          <w:rFonts w:ascii="Arial" w:hAnsi="Arial" w:cs="Arial"/>
          <w:b/>
          <w:sz w:val="20"/>
          <w:u w:val="single"/>
        </w:rPr>
      </w:pPr>
      <w:r w:rsidRPr="00A556B0">
        <w:rPr>
          <w:rFonts w:ascii="Arial" w:hAnsi="Arial" w:cs="Arial"/>
          <w:b/>
          <w:sz w:val="20"/>
          <w:u w:val="single"/>
        </w:rPr>
        <w:t>Průkaz zaměstnance:</w:t>
      </w:r>
    </w:p>
    <w:p w:rsidR="00CE37F4" w:rsidRPr="00A556B0" w:rsidRDefault="00CF1409" w:rsidP="006061F6">
      <w:pPr>
        <w:rPr>
          <w:rFonts w:ascii="Arial" w:hAnsi="Arial" w:cs="Arial"/>
          <w:sz w:val="20"/>
        </w:rPr>
      </w:pPr>
      <w:r w:rsidRPr="00A556B0">
        <w:rPr>
          <w:rFonts w:ascii="Arial" w:hAnsi="Arial" w:cs="Arial"/>
          <w:noProof/>
        </w:rPr>
        <w:drawing>
          <wp:inline distT="0" distB="0" distL="0" distR="0" wp14:anchorId="2A467B85" wp14:editId="6CFD6266">
            <wp:extent cx="4048251" cy="2584798"/>
            <wp:effectExtent l="0" t="0" r="0" b="6350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251" cy="258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1F6" w:rsidRPr="00A556B0" w:rsidRDefault="006061F6" w:rsidP="006061F6">
      <w:pPr>
        <w:rPr>
          <w:rFonts w:ascii="Arial" w:hAnsi="Arial" w:cs="Arial"/>
          <w:sz w:val="20"/>
        </w:rPr>
      </w:pPr>
    </w:p>
    <w:p w:rsidR="006061F6" w:rsidRPr="00A556B0" w:rsidRDefault="006061F6" w:rsidP="00674C32">
      <w:pPr>
        <w:rPr>
          <w:rFonts w:ascii="Arial" w:hAnsi="Arial" w:cs="Arial"/>
        </w:rPr>
      </w:pPr>
    </w:p>
    <w:p w:rsidR="00674C32" w:rsidRPr="00A556B0" w:rsidRDefault="00674C32" w:rsidP="00674C32">
      <w:pPr>
        <w:rPr>
          <w:rFonts w:ascii="Arial" w:hAnsi="Arial" w:cs="Arial"/>
        </w:rPr>
      </w:pPr>
    </w:p>
    <w:p w:rsidR="00DC59C7" w:rsidRPr="00A556B0" w:rsidRDefault="00CF1409" w:rsidP="00674C32">
      <w:pPr>
        <w:rPr>
          <w:rFonts w:ascii="Arial" w:hAnsi="Arial" w:cs="Arial"/>
        </w:rPr>
      </w:pPr>
      <w:r w:rsidRPr="00A556B0">
        <w:rPr>
          <w:rFonts w:ascii="Arial" w:hAnsi="Arial" w:cs="Arial"/>
          <w:noProof/>
        </w:rPr>
        <w:drawing>
          <wp:inline distT="0" distB="0" distL="0" distR="0" wp14:anchorId="009FE717" wp14:editId="11710F09">
            <wp:extent cx="4118400" cy="2833200"/>
            <wp:effectExtent l="0" t="0" r="0" b="5715"/>
            <wp:docPr id="11" name="Obráze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19"/>
                    <a:srcRect l="31481" t="61555" r="43358" b="7775"/>
                    <a:stretch/>
                  </pic:blipFill>
                  <pic:spPr bwMode="auto">
                    <a:xfrm>
                      <a:off x="0" y="0"/>
                      <a:ext cx="4118400" cy="283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9C7" w:rsidRDefault="00DC59C7" w:rsidP="00674C32">
      <w:pPr>
        <w:rPr>
          <w:rFonts w:ascii="Arial" w:hAnsi="Arial" w:cs="Arial"/>
        </w:rPr>
      </w:pPr>
    </w:p>
    <w:p w:rsidR="005C3808" w:rsidRDefault="005C3808" w:rsidP="00674C32">
      <w:pPr>
        <w:rPr>
          <w:rFonts w:ascii="Arial" w:hAnsi="Arial" w:cs="Arial"/>
        </w:rPr>
      </w:pPr>
    </w:p>
    <w:p w:rsidR="005C3808" w:rsidRDefault="005C3808" w:rsidP="00674C32">
      <w:pPr>
        <w:rPr>
          <w:rFonts w:ascii="Arial" w:hAnsi="Arial" w:cs="Arial"/>
        </w:rPr>
      </w:pPr>
    </w:p>
    <w:p w:rsidR="005C3808" w:rsidRDefault="005C3808" w:rsidP="00674C32">
      <w:pPr>
        <w:rPr>
          <w:rFonts w:ascii="Arial" w:hAnsi="Arial" w:cs="Arial"/>
        </w:rPr>
      </w:pPr>
    </w:p>
    <w:p w:rsidR="005C3808" w:rsidRDefault="005C3808" w:rsidP="00674C32">
      <w:pPr>
        <w:rPr>
          <w:rFonts w:ascii="Arial" w:hAnsi="Arial" w:cs="Arial"/>
        </w:rPr>
      </w:pPr>
    </w:p>
    <w:p w:rsidR="005C3808" w:rsidRDefault="005C3808" w:rsidP="00674C32">
      <w:pPr>
        <w:rPr>
          <w:rFonts w:ascii="Arial" w:hAnsi="Arial" w:cs="Arial"/>
        </w:rPr>
      </w:pPr>
    </w:p>
    <w:p w:rsidR="005C3808" w:rsidRDefault="005C3808" w:rsidP="00674C32">
      <w:pPr>
        <w:rPr>
          <w:rFonts w:ascii="Arial" w:hAnsi="Arial" w:cs="Arial"/>
        </w:rPr>
      </w:pPr>
    </w:p>
    <w:p w:rsidR="005C3808" w:rsidRDefault="005C3808" w:rsidP="00674C32">
      <w:pPr>
        <w:rPr>
          <w:rFonts w:ascii="Arial" w:hAnsi="Arial" w:cs="Arial"/>
        </w:rPr>
      </w:pPr>
    </w:p>
    <w:p w:rsidR="005C3808" w:rsidRPr="00A556B0" w:rsidRDefault="005C3808" w:rsidP="00674C32">
      <w:pPr>
        <w:rPr>
          <w:rFonts w:ascii="Arial" w:hAnsi="Arial" w:cs="Arial"/>
        </w:rPr>
      </w:pPr>
    </w:p>
    <w:p w:rsidR="00BB00DA" w:rsidRPr="00A556B0" w:rsidRDefault="00BB00DA" w:rsidP="008A451E">
      <w:pPr>
        <w:pStyle w:val="Nadpis2"/>
        <w:rPr>
          <w:rFonts w:ascii="Arial" w:hAnsi="Arial" w:cs="Arial"/>
          <w:bCs/>
        </w:rPr>
      </w:pPr>
      <w:bookmarkStart w:id="8" w:name="_Toc405797960"/>
      <w:r w:rsidRPr="00A556B0">
        <w:rPr>
          <w:rFonts w:ascii="Arial" w:hAnsi="Arial" w:cs="Arial"/>
          <w:bCs/>
        </w:rPr>
        <w:lastRenderedPageBreak/>
        <w:t>7a</w:t>
      </w:r>
      <w:bookmarkEnd w:id="8"/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Orgán sociálně-právní ochrany aktivně vyhledává a monitoruje ohrožené děti. Prokazatelně koordinuje, případně vytváří podmínky pro preventivní aktivity ve svém správním obvodu</w:t>
      </w:r>
    </w:p>
    <w:p w:rsidR="00D32913" w:rsidRDefault="00D32913" w:rsidP="007574FC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Oblast prevence je nedílná součást kvalitního zajišťování agendy sociálně-právní ochrany dětí ve správním obvodu. Vyhledávání a monitorování ohrožených </w:t>
      </w:r>
      <w:r w:rsidR="0069163B">
        <w:rPr>
          <w:rFonts w:ascii="Arial" w:hAnsi="Arial" w:cs="Arial"/>
        </w:rPr>
        <w:t>dětí vyplývá zejména z ustanovení § 7, § 10, § 31 a § 32 zákona č. 359/1999 Sb., o sociálně-právní ochraně dětí. Sociální pracovníci přijímají oznámení a upozornění na ohrožené děti, kdy je každý oprávněn upozornit OSPOD na porušení povinností nebo zneužití práv vyplývajících z rodičovské odpovědnosti. Oznámení lze učinit osobně, telefonicky či písemně. Sociální pracovníci prověřují i anonymní oznámení</w:t>
      </w:r>
      <w:r w:rsidR="00895B72">
        <w:rPr>
          <w:rFonts w:ascii="Arial" w:hAnsi="Arial" w:cs="Arial"/>
        </w:rPr>
        <w:t xml:space="preserve">, pokud obsahuje dostatek informací, potřebných ke ztotožnění dítěte či rodiny. Vyhledávání ohrožených dětí vychází z ustanovení § 10 a 10a zákona SPOD. Zde je vymezeno, kdo má ohlašovací povinnost vůči OSPOD. Při plnění této povinnosti se nelze dovolávat povinnosti zachovat mlčenlivost podle zvláštního právního předpisu. Posuzování situací ohrožených dětí a rodin, dále podpora dětí a rodin </w:t>
      </w:r>
      <w:r w:rsidR="00FD3A4A">
        <w:rPr>
          <w:rFonts w:ascii="Arial" w:hAnsi="Arial" w:cs="Arial"/>
        </w:rPr>
        <w:t>představuje složitou probl</w:t>
      </w:r>
      <w:r w:rsidR="00035200">
        <w:rPr>
          <w:rFonts w:ascii="Arial" w:hAnsi="Arial" w:cs="Arial"/>
        </w:rPr>
        <w:t>ematiku</w:t>
      </w:r>
      <w:r w:rsidR="00AE08B3">
        <w:rPr>
          <w:rFonts w:ascii="Arial" w:hAnsi="Arial" w:cs="Arial"/>
        </w:rPr>
        <w:t xml:space="preserve">, která vyžaduje multidisciplinární spolupráci. Multidisciplinární spolupráce OSPOD a dalších organizací je žádoucí pro efektivní zhodnocení situace ohrožené rodiny </w:t>
      </w:r>
      <w:r w:rsidR="008C3A3B">
        <w:rPr>
          <w:rFonts w:ascii="Arial" w:hAnsi="Arial" w:cs="Arial"/>
        </w:rPr>
        <w:br/>
      </w:r>
      <w:r w:rsidR="006D6F09">
        <w:rPr>
          <w:rFonts w:ascii="Arial" w:hAnsi="Arial" w:cs="Arial"/>
        </w:rPr>
        <w:t>i pro</w:t>
      </w:r>
      <w:r w:rsidR="00AE08B3">
        <w:rPr>
          <w:rFonts w:ascii="Arial" w:hAnsi="Arial" w:cs="Arial"/>
        </w:rPr>
        <w:t xml:space="preserve"> navržení </w:t>
      </w:r>
      <w:r w:rsidR="006D6F09">
        <w:rPr>
          <w:rFonts w:ascii="Arial" w:hAnsi="Arial" w:cs="Arial"/>
        </w:rPr>
        <w:t xml:space="preserve">a uskutečnění adekvátní intervence. </w:t>
      </w:r>
    </w:p>
    <w:p w:rsidR="006D6F09" w:rsidRDefault="006D6F09" w:rsidP="007574FC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Prevence je strategický rámec opatření s cílem předcházet nežádoucím jevům. Prevence se rozděluje na tři kategorie:</w:t>
      </w:r>
    </w:p>
    <w:p w:rsidR="006D6F09" w:rsidRDefault="006D6F09" w:rsidP="00894B2F">
      <w:pPr>
        <w:pStyle w:val="Odstavecseseznamem"/>
        <w:numPr>
          <w:ilvl w:val="0"/>
          <w:numId w:val="52"/>
        </w:numPr>
        <w:rPr>
          <w:rFonts w:ascii="Arial" w:hAnsi="Arial" w:cs="Arial"/>
        </w:rPr>
      </w:pPr>
      <w:r w:rsidRPr="006D6F09">
        <w:rPr>
          <w:rFonts w:ascii="Arial" w:hAnsi="Arial" w:cs="Arial"/>
        </w:rPr>
        <w:t xml:space="preserve">Primární prevence </w:t>
      </w:r>
      <w:r>
        <w:rPr>
          <w:rFonts w:ascii="Arial" w:hAnsi="Arial" w:cs="Arial"/>
        </w:rPr>
        <w:t>–</w:t>
      </w:r>
      <w:r w:rsidRPr="006D6F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zaměřuje se na celé obyvatelstvo, hledá způsoby, jak předcházet nežádoucím jevům. </w:t>
      </w:r>
    </w:p>
    <w:p w:rsidR="006D6F09" w:rsidRDefault="006D6F09" w:rsidP="00894B2F">
      <w:pPr>
        <w:pStyle w:val="Odstavecseseznamem"/>
        <w:numPr>
          <w:ilvl w:val="0"/>
          <w:numId w:val="5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Sekundární prevence – zaměřuje se na ohrožené skupiny, např. mládež, sociálně znevýhodnění, menšiny apod. Snaží se nežádoucí jevy včas zachytit a zamezit jejich prohlubování či šíření. </w:t>
      </w:r>
    </w:p>
    <w:p w:rsidR="006D6F09" w:rsidRDefault="006D6F09" w:rsidP="00894B2F">
      <w:pPr>
        <w:pStyle w:val="Odstavecseseznamem"/>
        <w:numPr>
          <w:ilvl w:val="0"/>
          <w:numId w:val="5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Terciární prevence – zaměřuje se např. na osoby propuštěné z výkonu trestu. Usiluje o zabránění opakování trestních činů, onemocnění, drogové závislosti apod. </w:t>
      </w:r>
    </w:p>
    <w:p w:rsidR="006D6F09" w:rsidRPr="006D6F09" w:rsidRDefault="006D6F09" w:rsidP="00C50B50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Výkon sociálně-právní ochrany dětí se zabývá všemi třemi rovinami prevence. </w:t>
      </w:r>
      <w:r w:rsidR="00D53C52">
        <w:rPr>
          <w:rFonts w:ascii="Arial" w:hAnsi="Arial" w:cs="Arial"/>
        </w:rPr>
        <w:t xml:space="preserve">Řídí se podle komplikovanosti případu, jeho hloubky, závažnosti a potřeby konkrétních řešení. </w:t>
      </w:r>
      <w:r w:rsidRPr="006D6F09">
        <w:rPr>
          <w:rFonts w:ascii="Arial" w:hAnsi="Arial" w:cs="Arial"/>
        </w:rPr>
        <w:t xml:space="preserve"> </w:t>
      </w:r>
    </w:p>
    <w:p w:rsidR="00BB00DA" w:rsidRPr="00A556B0" w:rsidRDefault="00BB00DA" w:rsidP="007574FC">
      <w:pPr>
        <w:ind w:firstLine="360"/>
        <w:rPr>
          <w:rFonts w:ascii="Arial" w:hAnsi="Arial" w:cs="Arial"/>
        </w:rPr>
      </w:pPr>
      <w:r w:rsidRPr="00A556B0">
        <w:rPr>
          <w:rFonts w:ascii="Arial" w:hAnsi="Arial" w:cs="Arial"/>
        </w:rPr>
        <w:t>Prevence sociálně-patologických jevů u dětí a mládeže předpokládá, že pracovníci</w:t>
      </w:r>
      <w:r w:rsidR="00401804" w:rsidRPr="00A556B0"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</w:rPr>
        <w:t xml:space="preserve">SPOD mají k dispozici síť kontaktů na organizace a instituce, které s touto věkovou kategorií pracují. Nejlépe se </w:t>
      </w:r>
      <w:r w:rsidR="00E070E7" w:rsidRPr="00A556B0">
        <w:rPr>
          <w:rFonts w:ascii="Arial" w:hAnsi="Arial" w:cs="Arial"/>
        </w:rPr>
        <w:t>osvědčila osobní</w:t>
      </w:r>
      <w:r w:rsidRPr="00A556B0">
        <w:rPr>
          <w:rFonts w:ascii="Arial" w:hAnsi="Arial" w:cs="Arial"/>
        </w:rPr>
        <w:t>, vztahová úroveň spolupráce a informovanosti. Prevenci je možné rozdělit na:</w:t>
      </w:r>
    </w:p>
    <w:p w:rsidR="00BB00DA" w:rsidRPr="00A556B0" w:rsidRDefault="00514369" w:rsidP="00BD1FC8">
      <w:pPr>
        <w:numPr>
          <w:ilvl w:val="0"/>
          <w:numId w:val="6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pasivní – tedy</w:t>
      </w:r>
      <w:r w:rsidR="00BB00DA" w:rsidRPr="00A556B0">
        <w:rPr>
          <w:rFonts w:ascii="Arial" w:hAnsi="Arial" w:cs="Arial"/>
        </w:rPr>
        <w:t xml:space="preserve"> aktuálně přijaté informace, které OSPOD získává prostřednictví</w:t>
      </w:r>
      <w:r w:rsidR="00153A41" w:rsidRPr="00A556B0">
        <w:rPr>
          <w:rFonts w:ascii="Arial" w:hAnsi="Arial" w:cs="Arial"/>
        </w:rPr>
        <w:t>m</w:t>
      </w:r>
      <w:r w:rsidR="00BB00DA" w:rsidRPr="00A556B0">
        <w:rPr>
          <w:rFonts w:ascii="Arial" w:hAnsi="Arial" w:cs="Arial"/>
        </w:rPr>
        <w:t xml:space="preserve"> šetření prováděným školou, </w:t>
      </w:r>
      <w:r w:rsidR="00D471AF" w:rsidRPr="00A556B0">
        <w:rPr>
          <w:rFonts w:ascii="Arial" w:hAnsi="Arial" w:cs="Arial"/>
        </w:rPr>
        <w:t>policií</w:t>
      </w:r>
      <w:r w:rsidR="00BB00DA" w:rsidRPr="00A556B0">
        <w:rPr>
          <w:rFonts w:ascii="Arial" w:hAnsi="Arial" w:cs="Arial"/>
        </w:rPr>
        <w:t xml:space="preserve"> apod. </w:t>
      </w:r>
    </w:p>
    <w:p w:rsidR="00BB00DA" w:rsidRPr="00A556B0" w:rsidRDefault="00BB00DA" w:rsidP="00BD1FC8">
      <w:pPr>
        <w:numPr>
          <w:ilvl w:val="0"/>
          <w:numId w:val="6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aktivní, tedy vyhledávání či získávání indicií o možném rizikovém chování nezletilých v různém prostředí.</w:t>
      </w:r>
    </w:p>
    <w:p w:rsidR="002E2CCA" w:rsidRPr="00A556B0" w:rsidRDefault="002E2CCA" w:rsidP="008A451E">
      <w:pPr>
        <w:rPr>
          <w:rFonts w:ascii="Arial" w:hAnsi="Arial" w:cs="Arial"/>
          <w:b/>
        </w:rPr>
      </w:pP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  <w:b/>
        </w:rPr>
        <w:t xml:space="preserve">Prevence </w:t>
      </w:r>
      <w:r w:rsidR="00D471AF" w:rsidRPr="00A556B0">
        <w:rPr>
          <w:rFonts w:ascii="Arial" w:hAnsi="Arial" w:cs="Arial"/>
          <w:b/>
        </w:rPr>
        <w:t>pasivní – institucionální</w:t>
      </w:r>
      <w:r w:rsidRPr="00A556B0">
        <w:rPr>
          <w:rFonts w:ascii="Arial" w:hAnsi="Arial" w:cs="Arial"/>
        </w:rPr>
        <w:t xml:space="preserve">: </w:t>
      </w:r>
    </w:p>
    <w:p w:rsidR="00BB00DA" w:rsidRPr="00A556B0" w:rsidRDefault="00BB00DA" w:rsidP="00C50B50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  <w:b/>
        </w:rPr>
        <w:t xml:space="preserve">Základní a střední </w:t>
      </w:r>
      <w:r w:rsidR="00D471AF" w:rsidRPr="00A556B0">
        <w:rPr>
          <w:rFonts w:ascii="Arial" w:hAnsi="Arial" w:cs="Arial"/>
          <w:b/>
        </w:rPr>
        <w:t>školy</w:t>
      </w:r>
      <w:r w:rsidR="00D471AF" w:rsidRPr="00A556B0">
        <w:rPr>
          <w:rFonts w:ascii="Arial" w:hAnsi="Arial" w:cs="Arial"/>
        </w:rPr>
        <w:t xml:space="preserve"> – zahrnuje</w:t>
      </w:r>
      <w:r w:rsidRPr="00A556B0">
        <w:rPr>
          <w:rFonts w:ascii="Arial" w:hAnsi="Arial" w:cs="Arial"/>
        </w:rPr>
        <w:t xml:space="preserve"> výchovné poradce, </w:t>
      </w:r>
      <w:r w:rsidR="000E6E15" w:rsidRPr="00A556B0">
        <w:rPr>
          <w:rFonts w:ascii="Arial" w:hAnsi="Arial" w:cs="Arial"/>
        </w:rPr>
        <w:t>„</w:t>
      </w:r>
      <w:proofErr w:type="spellStart"/>
      <w:r w:rsidR="000E6E15" w:rsidRPr="00A556B0">
        <w:rPr>
          <w:rFonts w:ascii="Arial" w:hAnsi="Arial" w:cs="Arial"/>
        </w:rPr>
        <w:t>preventi</w:t>
      </w:r>
      <w:r w:rsidR="00C52DF0" w:rsidRPr="00A556B0">
        <w:rPr>
          <w:rFonts w:ascii="Arial" w:hAnsi="Arial" w:cs="Arial"/>
        </w:rPr>
        <w:t>st</w:t>
      </w:r>
      <w:r w:rsidR="000E6E15" w:rsidRPr="00A556B0">
        <w:rPr>
          <w:rFonts w:ascii="Arial" w:hAnsi="Arial" w:cs="Arial"/>
        </w:rPr>
        <w:t>y</w:t>
      </w:r>
      <w:proofErr w:type="spellEnd"/>
      <w:r w:rsidR="000E6E15" w:rsidRPr="00A556B0">
        <w:rPr>
          <w:rFonts w:ascii="Arial" w:hAnsi="Arial" w:cs="Arial"/>
        </w:rPr>
        <w:t>“</w:t>
      </w:r>
      <w:r w:rsidRPr="00A556B0">
        <w:rPr>
          <w:rFonts w:ascii="Arial" w:hAnsi="Arial" w:cs="Arial"/>
        </w:rPr>
        <w:t xml:space="preserve"> i </w:t>
      </w:r>
      <w:r w:rsidR="00401804" w:rsidRPr="00A556B0">
        <w:rPr>
          <w:rFonts w:ascii="Arial" w:hAnsi="Arial" w:cs="Arial"/>
        </w:rPr>
        <w:t xml:space="preserve">třídní učitele, kteří oslovují </w:t>
      </w:r>
      <w:r w:rsidR="00AB0699">
        <w:rPr>
          <w:rFonts w:ascii="Arial" w:hAnsi="Arial" w:cs="Arial"/>
        </w:rPr>
        <w:t>O</w:t>
      </w:r>
      <w:r w:rsidRPr="00A556B0">
        <w:rPr>
          <w:rFonts w:ascii="Arial" w:hAnsi="Arial" w:cs="Arial"/>
        </w:rPr>
        <w:t xml:space="preserve">SPOD v těchto případech: výchovně problematický žák, nespolupracující </w:t>
      </w:r>
      <w:r w:rsidR="00C50B50">
        <w:rPr>
          <w:rFonts w:ascii="Arial" w:hAnsi="Arial" w:cs="Arial"/>
        </w:rPr>
        <w:br/>
      </w:r>
      <w:r w:rsidRPr="00A556B0">
        <w:rPr>
          <w:rFonts w:ascii="Arial" w:hAnsi="Arial" w:cs="Arial"/>
        </w:rPr>
        <w:t xml:space="preserve">či selhávající rodiče a děti se známkami CAN. Forma sdělení avizovaného problému bývá závislá na postoji ředitele školy k ohlašovací povinnosti či míře osobní statečnosti jít s causou ven mimo školní prostředí (písemné oznámení, telefonát učitele či zprostředkovaná informace přes SVP). </w:t>
      </w:r>
    </w:p>
    <w:p w:rsidR="00BB00DA" w:rsidRPr="00A556B0" w:rsidRDefault="00401804" w:rsidP="007574FC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 xml:space="preserve">Ze strany </w:t>
      </w:r>
      <w:r w:rsidR="00BB00DA" w:rsidRPr="00A556B0">
        <w:rPr>
          <w:rFonts w:ascii="Arial" w:hAnsi="Arial" w:cs="Arial"/>
        </w:rPr>
        <w:t xml:space="preserve">SPOD do prevence patří nabídka přednášek a besed ve třídách </w:t>
      </w:r>
      <w:r w:rsidR="00C50B50">
        <w:rPr>
          <w:rFonts w:ascii="Arial" w:hAnsi="Arial" w:cs="Arial"/>
        </w:rPr>
        <w:br/>
      </w:r>
      <w:r w:rsidR="00BB00DA" w:rsidRPr="00A556B0">
        <w:rPr>
          <w:rFonts w:ascii="Arial" w:hAnsi="Arial" w:cs="Arial"/>
        </w:rPr>
        <w:t xml:space="preserve">o problematice, postupech a možnostech při řešení výchovné či sociální problematiky. Chybí však vhodný materiál např. krátkometrážní dokumenty, šoty z terénu, a jiný audio </w:t>
      </w:r>
      <w:r w:rsidR="00C50B50">
        <w:rPr>
          <w:rFonts w:ascii="Arial" w:hAnsi="Arial" w:cs="Arial"/>
        </w:rPr>
        <w:br/>
      </w:r>
      <w:r w:rsidR="00BB00DA" w:rsidRPr="00A556B0">
        <w:rPr>
          <w:rFonts w:ascii="Arial" w:hAnsi="Arial" w:cs="Arial"/>
        </w:rPr>
        <w:t xml:space="preserve">a videomateriál (např. z akcí Policie ČR, léčebny a </w:t>
      </w:r>
      <w:r w:rsidR="00D471AF" w:rsidRPr="00A556B0">
        <w:rPr>
          <w:rFonts w:ascii="Arial" w:hAnsi="Arial" w:cs="Arial"/>
        </w:rPr>
        <w:t>komunity věnující</w:t>
      </w:r>
      <w:r w:rsidR="00BB00DA" w:rsidRPr="00A556B0">
        <w:rPr>
          <w:rFonts w:ascii="Arial" w:hAnsi="Arial" w:cs="Arial"/>
        </w:rPr>
        <w:t xml:space="preserve"> se OPL a jiné).  Další metodou jsou případové konference, které s</w:t>
      </w:r>
      <w:r w:rsidR="00DD3D2C" w:rsidRPr="00A556B0">
        <w:rPr>
          <w:rFonts w:ascii="Arial" w:hAnsi="Arial" w:cs="Arial"/>
        </w:rPr>
        <w:t>e konají jak na půdě oddělení (</w:t>
      </w:r>
      <w:proofErr w:type="spellStart"/>
      <w:r w:rsidR="00DD3D2C" w:rsidRPr="00A556B0">
        <w:rPr>
          <w:rFonts w:ascii="Arial" w:hAnsi="Arial" w:cs="Arial"/>
        </w:rPr>
        <w:t>P</w:t>
      </w:r>
      <w:r w:rsidR="00BB00DA" w:rsidRPr="00A556B0">
        <w:rPr>
          <w:rFonts w:ascii="Arial" w:hAnsi="Arial" w:cs="Arial"/>
        </w:rPr>
        <w:t>ovídá</w:t>
      </w:r>
      <w:r w:rsidRPr="00A556B0">
        <w:rPr>
          <w:rFonts w:ascii="Arial" w:hAnsi="Arial" w:cs="Arial"/>
        </w:rPr>
        <w:t>r</w:t>
      </w:r>
      <w:r w:rsidR="00BB00DA" w:rsidRPr="00A556B0">
        <w:rPr>
          <w:rFonts w:ascii="Arial" w:hAnsi="Arial" w:cs="Arial"/>
        </w:rPr>
        <w:t>na</w:t>
      </w:r>
      <w:proofErr w:type="spellEnd"/>
      <w:r w:rsidR="00BB00DA" w:rsidRPr="00A556B0">
        <w:rPr>
          <w:rFonts w:ascii="Arial" w:hAnsi="Arial" w:cs="Arial"/>
        </w:rPr>
        <w:t xml:space="preserve">), </w:t>
      </w:r>
      <w:r w:rsidR="00C50B50">
        <w:rPr>
          <w:rFonts w:ascii="Arial" w:hAnsi="Arial" w:cs="Arial"/>
        </w:rPr>
        <w:br/>
      </w:r>
      <w:r w:rsidR="00BB00DA" w:rsidRPr="00A556B0">
        <w:rPr>
          <w:rFonts w:ascii="Arial" w:hAnsi="Arial" w:cs="Arial"/>
        </w:rPr>
        <w:t>nebo ve středisku výchovné péče čí přímo ve škole. V případě nespolupracujících rodičů se školou je uskutečňována výchovná komise za účasti kurátora, kde, po vyčerpání všech pomáhajících služeb a řešení, je nutné přednést rodičům i možnosti dalších výchovných opatření.</w:t>
      </w:r>
    </w:p>
    <w:p w:rsidR="007A7C49" w:rsidRPr="007A7C49" w:rsidRDefault="00BB00DA" w:rsidP="007574FC">
      <w:pPr>
        <w:ind w:firstLine="708"/>
        <w:rPr>
          <w:rFonts w:ascii="Arial" w:hAnsi="Arial" w:cs="Arial"/>
        </w:rPr>
      </w:pPr>
      <w:r w:rsidRPr="007A7C49">
        <w:rPr>
          <w:rFonts w:ascii="Arial" w:hAnsi="Arial" w:cs="Arial"/>
        </w:rPr>
        <w:t xml:space="preserve">Je navázána kvalitní spolupráce se školami, a to formou pracovních jednání s řediteli škol, výchovnými poradci a </w:t>
      </w:r>
      <w:r w:rsidR="00DD3D2C" w:rsidRPr="007A7C49">
        <w:rPr>
          <w:rFonts w:ascii="Arial" w:hAnsi="Arial" w:cs="Arial"/>
        </w:rPr>
        <w:t xml:space="preserve">metodiky primární </w:t>
      </w:r>
      <w:r w:rsidR="000E6E15" w:rsidRPr="007A7C49">
        <w:rPr>
          <w:rFonts w:ascii="Arial" w:hAnsi="Arial" w:cs="Arial"/>
        </w:rPr>
        <w:t>preven</w:t>
      </w:r>
      <w:r w:rsidR="00DD3D2C" w:rsidRPr="007A7C49">
        <w:rPr>
          <w:rFonts w:ascii="Arial" w:hAnsi="Arial" w:cs="Arial"/>
        </w:rPr>
        <w:t>ce</w:t>
      </w:r>
      <w:r w:rsidRPr="007A7C49">
        <w:rPr>
          <w:rFonts w:ascii="Arial" w:hAnsi="Arial" w:cs="Arial"/>
        </w:rPr>
        <w:t xml:space="preserve">. </w:t>
      </w:r>
    </w:p>
    <w:p w:rsidR="00BB00DA" w:rsidRPr="00A556B0" w:rsidRDefault="001B0958" w:rsidP="007574FC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Další postup pracovníka </w:t>
      </w:r>
      <w:r w:rsidR="00BB00DA" w:rsidRPr="00A556B0">
        <w:rPr>
          <w:rFonts w:ascii="Arial" w:hAnsi="Arial" w:cs="Arial"/>
        </w:rPr>
        <w:t xml:space="preserve">SPOD po přijatém sdělení ze školy: </w:t>
      </w:r>
    </w:p>
    <w:p w:rsidR="00BB00DA" w:rsidRPr="00A556B0" w:rsidRDefault="00BB00DA" w:rsidP="00894B2F">
      <w:pPr>
        <w:numPr>
          <w:ilvl w:val="0"/>
          <w:numId w:val="14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informaci zpracuje</w:t>
      </w:r>
    </w:p>
    <w:p w:rsidR="00BB00DA" w:rsidRPr="00A556B0" w:rsidRDefault="00BB00DA" w:rsidP="00894B2F">
      <w:pPr>
        <w:numPr>
          <w:ilvl w:val="0"/>
          <w:numId w:val="14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vyhodnotí závažnost</w:t>
      </w:r>
    </w:p>
    <w:p w:rsidR="00BB00DA" w:rsidRPr="00A556B0" w:rsidRDefault="00BB00DA" w:rsidP="00894B2F">
      <w:pPr>
        <w:numPr>
          <w:ilvl w:val="0"/>
          <w:numId w:val="14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ověří v rejstříku stran minulosti či založí spis a zváží další kroky k šetření</w:t>
      </w:r>
    </w:p>
    <w:p w:rsidR="00BB00DA" w:rsidRPr="00A556B0" w:rsidRDefault="00BB00DA" w:rsidP="00894B2F">
      <w:pPr>
        <w:numPr>
          <w:ilvl w:val="0"/>
          <w:numId w:val="14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rozhodně nesmí být nečinný</w:t>
      </w:r>
    </w:p>
    <w:p w:rsidR="00BB00DA" w:rsidRPr="00A556B0" w:rsidRDefault="00BB00DA" w:rsidP="00C50B50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  <w:b/>
        </w:rPr>
        <w:t xml:space="preserve">Terapeuticko-psychologická </w:t>
      </w:r>
      <w:r w:rsidR="00D471AF" w:rsidRPr="00A556B0">
        <w:rPr>
          <w:rFonts w:ascii="Arial" w:hAnsi="Arial" w:cs="Arial"/>
          <w:b/>
        </w:rPr>
        <w:t>centra – středisko</w:t>
      </w:r>
      <w:r w:rsidRPr="00A556B0">
        <w:rPr>
          <w:rFonts w:ascii="Arial" w:hAnsi="Arial" w:cs="Arial"/>
          <w:b/>
        </w:rPr>
        <w:t xml:space="preserve"> výchovné péče (dále jen SVP) </w:t>
      </w:r>
      <w:r w:rsidR="00C50B50">
        <w:rPr>
          <w:rFonts w:ascii="Arial" w:hAnsi="Arial" w:cs="Arial"/>
          <w:b/>
        </w:rPr>
        <w:br/>
      </w:r>
      <w:r w:rsidRPr="00A556B0">
        <w:rPr>
          <w:rFonts w:ascii="Arial" w:hAnsi="Arial" w:cs="Arial"/>
          <w:b/>
        </w:rPr>
        <w:t>a speciálně pedagogické centrum (dále jen SPC)</w:t>
      </w:r>
      <w:r w:rsidR="001B0958" w:rsidRPr="00A556B0">
        <w:rPr>
          <w:rFonts w:ascii="Arial" w:hAnsi="Arial" w:cs="Arial"/>
        </w:rPr>
        <w:t xml:space="preserve"> - kontaktují </w:t>
      </w:r>
      <w:r w:rsidR="00AB0699">
        <w:rPr>
          <w:rFonts w:ascii="Arial" w:hAnsi="Arial" w:cs="Arial"/>
        </w:rPr>
        <w:t>O</w:t>
      </w:r>
      <w:r w:rsidRPr="00A556B0">
        <w:rPr>
          <w:rFonts w:ascii="Arial" w:hAnsi="Arial" w:cs="Arial"/>
        </w:rPr>
        <w:t xml:space="preserve">SPOD s upozorněním </w:t>
      </w:r>
      <w:r w:rsidR="00C50B50">
        <w:rPr>
          <w:rFonts w:ascii="Arial" w:hAnsi="Arial" w:cs="Arial"/>
        </w:rPr>
        <w:br/>
      </w:r>
      <w:r w:rsidRPr="00A556B0">
        <w:rPr>
          <w:rFonts w:ascii="Arial" w:hAnsi="Arial" w:cs="Arial"/>
        </w:rPr>
        <w:t xml:space="preserve">na případy ze své klientely, kde je již, z pohledu terapeutů, vhodná či nutná naše intervence. Tady je velkou výhodou již jimi zpracovaný a poskytnutý základní osobnostní profil klienta </w:t>
      </w:r>
      <w:r w:rsidR="00C50B50">
        <w:rPr>
          <w:rFonts w:ascii="Arial" w:hAnsi="Arial" w:cs="Arial"/>
        </w:rPr>
        <w:br/>
      </w:r>
      <w:r w:rsidRPr="00A556B0">
        <w:rPr>
          <w:rFonts w:ascii="Arial" w:hAnsi="Arial" w:cs="Arial"/>
        </w:rPr>
        <w:t>i rodinné situace. L</w:t>
      </w:r>
      <w:r w:rsidR="001B0958" w:rsidRPr="00A556B0">
        <w:rPr>
          <w:rFonts w:ascii="Arial" w:hAnsi="Arial" w:cs="Arial"/>
        </w:rPr>
        <w:t xml:space="preserve">ze pak bez prodlevy navrhovat </w:t>
      </w:r>
      <w:r w:rsidR="00AB0699">
        <w:rPr>
          <w:rFonts w:ascii="Arial" w:hAnsi="Arial" w:cs="Arial"/>
        </w:rPr>
        <w:t>ze strany O</w:t>
      </w:r>
      <w:r w:rsidR="001B0958" w:rsidRPr="00A556B0">
        <w:rPr>
          <w:rFonts w:ascii="Arial" w:hAnsi="Arial" w:cs="Arial"/>
        </w:rPr>
        <w:t>S</w:t>
      </w:r>
      <w:r w:rsidRPr="00A556B0">
        <w:rPr>
          <w:rFonts w:ascii="Arial" w:hAnsi="Arial" w:cs="Arial"/>
        </w:rPr>
        <w:t xml:space="preserve">POD možná řešení </w:t>
      </w:r>
      <w:r w:rsidR="00C50B50">
        <w:rPr>
          <w:rFonts w:ascii="Arial" w:hAnsi="Arial" w:cs="Arial"/>
        </w:rPr>
        <w:br/>
      </w:r>
      <w:r w:rsidRPr="00A556B0">
        <w:rPr>
          <w:rFonts w:ascii="Arial" w:hAnsi="Arial" w:cs="Arial"/>
        </w:rPr>
        <w:t>a realizovat je ve spolupráci se středisky, rodiči, školou či soudem. V našem případě je užitečná účast kurátora ve společném projektu se SVP v rámci programu prevence kriminality v gesci MV ČR.</w:t>
      </w:r>
    </w:p>
    <w:p w:rsidR="00BB00DA" w:rsidRPr="00A556B0" w:rsidRDefault="00BB00DA" w:rsidP="00C50B50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  <w:b/>
        </w:rPr>
        <w:t>Pediatři a Oblastní nemocnice Příbram</w:t>
      </w:r>
      <w:r w:rsidRPr="00A556B0">
        <w:rPr>
          <w:rFonts w:ascii="Arial" w:hAnsi="Arial" w:cs="Arial"/>
        </w:rPr>
        <w:t xml:space="preserve"> – na ohlašovací povinnost při podezření CAN reagují pouze někteří lékaři, a to povětšinou telefonicky, písemné zprávy jsou zřídka.</w:t>
      </w:r>
      <w:r w:rsidR="001B0958" w:rsidRPr="00A556B0"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</w:rPr>
        <w:t xml:space="preserve">V oblasti kurately užívání omamně psychotropních látek (dále jen OPL) je oznamování podezření minimální. Po oznámení kurátor zjistí, zda se nezletilý již nalézá v evidenci SPOD a prověřuje po své linii skutečnost. Spolupráce s oblastní nemocnicí, kde je pro nás kontaktní osobou sociální pracovnice, je mnohem operativnější a užší. Informuje nás záhy po přijetí klienta do péče oblastní nemocnice (toxikologie, alkoholismus, oběti </w:t>
      </w:r>
      <w:r w:rsidR="00AB0699" w:rsidRPr="00A556B0">
        <w:rPr>
          <w:rFonts w:ascii="Arial" w:hAnsi="Arial" w:cs="Arial"/>
        </w:rPr>
        <w:t>násilí</w:t>
      </w:r>
      <w:r w:rsidRPr="00A556B0">
        <w:rPr>
          <w:rFonts w:ascii="Arial" w:hAnsi="Arial" w:cs="Arial"/>
        </w:rPr>
        <w:t xml:space="preserve"> atd.), předkládá informace v písemném sdělení. Lze tak rychleji klienta zařadit a kontaktovat.</w:t>
      </w:r>
    </w:p>
    <w:p w:rsidR="00C753C9" w:rsidRDefault="00BB00DA" w:rsidP="00C50B50">
      <w:pPr>
        <w:ind w:firstLine="708"/>
        <w:rPr>
          <w:rFonts w:ascii="Arial" w:hAnsi="Arial" w:cs="Arial"/>
          <w:b/>
        </w:rPr>
      </w:pPr>
      <w:r w:rsidRPr="00A556B0">
        <w:rPr>
          <w:rFonts w:ascii="Arial" w:hAnsi="Arial" w:cs="Arial"/>
          <w:b/>
        </w:rPr>
        <w:t>Městská policie</w:t>
      </w:r>
      <w:r w:rsidR="00AB0699">
        <w:rPr>
          <w:rFonts w:ascii="Arial" w:hAnsi="Arial" w:cs="Arial"/>
          <w:b/>
        </w:rPr>
        <w:t xml:space="preserve"> </w:t>
      </w:r>
      <w:r w:rsidRPr="00A556B0">
        <w:rPr>
          <w:rFonts w:ascii="Arial" w:hAnsi="Arial" w:cs="Arial"/>
          <w:b/>
        </w:rPr>
        <w:t xml:space="preserve">a územní odbor Policie </w:t>
      </w:r>
      <w:r w:rsidR="00E16549" w:rsidRPr="00A556B0">
        <w:rPr>
          <w:rFonts w:ascii="Arial" w:hAnsi="Arial" w:cs="Arial"/>
          <w:b/>
        </w:rPr>
        <w:t>ČR</w:t>
      </w:r>
      <w:r w:rsidR="00E16549">
        <w:rPr>
          <w:rFonts w:ascii="Arial" w:hAnsi="Arial" w:cs="Arial"/>
          <w:b/>
        </w:rPr>
        <w:t xml:space="preserve"> – </w:t>
      </w:r>
      <w:r w:rsidR="00E16549" w:rsidRPr="00C753C9">
        <w:rPr>
          <w:rFonts w:ascii="Arial" w:hAnsi="Arial" w:cs="Arial"/>
        </w:rPr>
        <w:t>ze</w:t>
      </w:r>
      <w:r w:rsidR="00AB0699" w:rsidRPr="00C753C9">
        <w:rPr>
          <w:rFonts w:ascii="Arial" w:hAnsi="Arial" w:cs="Arial"/>
        </w:rPr>
        <w:t xml:space="preserve"> s</w:t>
      </w:r>
      <w:r w:rsidR="00AB0699">
        <w:rPr>
          <w:rFonts w:ascii="Arial" w:hAnsi="Arial" w:cs="Arial"/>
        </w:rPr>
        <w:t xml:space="preserve">trany městské a státní policie dostává OSPOD úřední záznamy – vyrozumění o události s účastí nezletilé osoby. </w:t>
      </w:r>
      <w:r w:rsidR="00C50B50">
        <w:rPr>
          <w:rFonts w:ascii="Arial" w:hAnsi="Arial" w:cs="Arial"/>
        </w:rPr>
        <w:br/>
      </w:r>
      <w:r w:rsidR="00E16549">
        <w:rPr>
          <w:rFonts w:ascii="Arial" w:hAnsi="Arial" w:cs="Arial"/>
        </w:rPr>
        <w:t>Ve spolupráci s PČR</w:t>
      </w:r>
      <w:r w:rsidR="00AB0699">
        <w:rPr>
          <w:rFonts w:ascii="Arial" w:hAnsi="Arial" w:cs="Arial"/>
        </w:rPr>
        <w:t xml:space="preserve"> </w:t>
      </w:r>
      <w:r w:rsidR="00E16549">
        <w:rPr>
          <w:rFonts w:ascii="Arial" w:hAnsi="Arial" w:cs="Arial"/>
        </w:rPr>
        <w:t xml:space="preserve">probíhá součinnost orgánů veřejné správy podle § 10. Dále dle </w:t>
      </w:r>
      <w:r w:rsidR="008C3A3B">
        <w:rPr>
          <w:rFonts w:ascii="Arial" w:hAnsi="Arial" w:cs="Arial"/>
        </w:rPr>
        <w:br/>
      </w:r>
      <w:r w:rsidR="00E16549">
        <w:rPr>
          <w:rFonts w:ascii="Arial" w:hAnsi="Arial" w:cs="Arial"/>
        </w:rPr>
        <w:t xml:space="preserve">§ 6 OSPOD </w:t>
      </w:r>
      <w:r w:rsidR="00E16549" w:rsidRPr="00A772E4">
        <w:rPr>
          <w:rFonts w:ascii="Arial" w:hAnsi="Arial" w:cs="Arial"/>
        </w:rPr>
        <w:t>zajišťuj</w:t>
      </w:r>
      <w:r w:rsidR="00E16549">
        <w:rPr>
          <w:rFonts w:ascii="Arial" w:hAnsi="Arial" w:cs="Arial"/>
        </w:rPr>
        <w:t>e</w:t>
      </w:r>
      <w:r w:rsidR="00E16549" w:rsidRPr="00A772E4">
        <w:rPr>
          <w:rFonts w:ascii="Arial" w:hAnsi="Arial" w:cs="Arial"/>
        </w:rPr>
        <w:t xml:space="preserve"> </w:t>
      </w:r>
      <w:r w:rsidR="00E16549" w:rsidRPr="00E16549">
        <w:rPr>
          <w:rStyle w:val="Siln"/>
          <w:rFonts w:ascii="Arial" w:hAnsi="Arial" w:cs="Arial"/>
          <w:b w:val="0"/>
        </w:rPr>
        <w:t>účast při úkonech orgánů činných v trestním řízení, pokud se týkají dítěte</w:t>
      </w:r>
      <w:r w:rsidR="00E16549" w:rsidRPr="00E16549">
        <w:rPr>
          <w:rFonts w:ascii="Arial" w:hAnsi="Arial" w:cs="Arial"/>
          <w:b/>
        </w:rPr>
        <w:t xml:space="preserve">, </w:t>
      </w:r>
      <w:r w:rsidR="00E16549" w:rsidRPr="00E16549">
        <w:rPr>
          <w:rFonts w:ascii="Arial" w:hAnsi="Arial" w:cs="Arial"/>
        </w:rPr>
        <w:t>zejména</w:t>
      </w:r>
      <w:r w:rsidR="00E16549" w:rsidRPr="00E16549">
        <w:rPr>
          <w:rFonts w:ascii="Arial" w:hAnsi="Arial" w:cs="Arial"/>
          <w:b/>
        </w:rPr>
        <w:t xml:space="preserve"> </w:t>
      </w:r>
      <w:r w:rsidR="00E16549" w:rsidRPr="00E16549">
        <w:rPr>
          <w:rStyle w:val="Siln"/>
          <w:rFonts w:ascii="Arial" w:hAnsi="Arial" w:cs="Arial"/>
          <w:b w:val="0"/>
        </w:rPr>
        <w:t>při výslechu nebo podání vysvětlení</w:t>
      </w:r>
      <w:r w:rsidR="00E16549" w:rsidRPr="00A772E4">
        <w:rPr>
          <w:rFonts w:ascii="Arial" w:hAnsi="Arial" w:cs="Arial"/>
        </w:rPr>
        <w:t xml:space="preserve"> nezletilého.</w:t>
      </w:r>
      <w:r w:rsidR="00E16549">
        <w:rPr>
          <w:rFonts w:ascii="Arial" w:hAnsi="Arial" w:cs="Arial"/>
        </w:rPr>
        <w:t xml:space="preserve"> Dle § 8 se </w:t>
      </w:r>
      <w:r w:rsidR="00E16549" w:rsidRPr="00A772E4">
        <w:rPr>
          <w:rFonts w:ascii="Arial" w:hAnsi="Arial" w:cs="Arial"/>
          <w:szCs w:val="22"/>
        </w:rPr>
        <w:t xml:space="preserve">OSPOD </w:t>
      </w:r>
      <w:r w:rsidR="00E16549" w:rsidRPr="00A772E4">
        <w:rPr>
          <w:rStyle w:val="Siln"/>
          <w:rFonts w:ascii="Arial" w:hAnsi="Arial" w:cs="Arial"/>
          <w:b w:val="0"/>
          <w:szCs w:val="22"/>
        </w:rPr>
        <w:t>účastní výslechu dítěte</w:t>
      </w:r>
      <w:r w:rsidR="00E16549" w:rsidRPr="00A772E4">
        <w:rPr>
          <w:rFonts w:ascii="Arial" w:hAnsi="Arial" w:cs="Arial"/>
          <w:b/>
          <w:szCs w:val="22"/>
        </w:rPr>
        <w:t xml:space="preserve">, </w:t>
      </w:r>
      <w:r w:rsidR="00E16549" w:rsidRPr="00A772E4">
        <w:rPr>
          <w:rFonts w:ascii="Arial" w:hAnsi="Arial" w:cs="Arial"/>
          <w:szCs w:val="22"/>
        </w:rPr>
        <w:t>pokud to vyžaduje ochrana jeho práv nebo oprávněných zájmů.</w:t>
      </w:r>
    </w:p>
    <w:p w:rsidR="00BB00DA" w:rsidRPr="00C753C9" w:rsidRDefault="009D14AE" w:rsidP="00C50B50">
      <w:pPr>
        <w:ind w:firstLine="708"/>
        <w:rPr>
          <w:rFonts w:ascii="Arial" w:hAnsi="Arial" w:cs="Arial"/>
          <w:b/>
        </w:rPr>
      </w:pPr>
      <w:r w:rsidRPr="00C753C9">
        <w:rPr>
          <w:rFonts w:ascii="Arial" w:hAnsi="Arial" w:cs="Arial"/>
          <w:b/>
        </w:rPr>
        <w:t>Přestupkové oddělení</w:t>
      </w:r>
      <w:r>
        <w:rPr>
          <w:rFonts w:ascii="Arial" w:hAnsi="Arial" w:cs="Arial"/>
        </w:rPr>
        <w:t xml:space="preserve"> </w:t>
      </w:r>
      <w:r w:rsidR="00C753C9">
        <w:rPr>
          <w:rFonts w:ascii="Arial" w:hAnsi="Arial" w:cs="Arial"/>
        </w:rPr>
        <w:t xml:space="preserve">– </w:t>
      </w:r>
      <w:r w:rsidR="00C753C9">
        <w:rPr>
          <w:rFonts w:ascii="Arial" w:hAnsi="Arial" w:cs="Arial"/>
          <w:bCs/>
          <w:szCs w:val="22"/>
        </w:rPr>
        <w:t>dle z</w:t>
      </w:r>
      <w:r w:rsidR="00C753C9" w:rsidRPr="00043E56">
        <w:rPr>
          <w:rFonts w:ascii="Arial" w:hAnsi="Arial" w:cs="Arial"/>
          <w:bCs/>
          <w:szCs w:val="22"/>
        </w:rPr>
        <w:t>ákon</w:t>
      </w:r>
      <w:r w:rsidR="00C753C9">
        <w:rPr>
          <w:rFonts w:ascii="Arial" w:hAnsi="Arial" w:cs="Arial"/>
          <w:bCs/>
          <w:szCs w:val="22"/>
        </w:rPr>
        <w:t>a</w:t>
      </w:r>
      <w:r w:rsidR="00C753C9" w:rsidRPr="00043E56">
        <w:rPr>
          <w:rFonts w:ascii="Arial" w:hAnsi="Arial" w:cs="Arial"/>
          <w:bCs/>
          <w:szCs w:val="22"/>
        </w:rPr>
        <w:t xml:space="preserve"> č. 250/2016 Sb., o odpovědnosti za přestupky </w:t>
      </w:r>
      <w:r w:rsidR="00C50B50">
        <w:rPr>
          <w:rFonts w:ascii="Arial" w:hAnsi="Arial" w:cs="Arial"/>
          <w:bCs/>
          <w:szCs w:val="22"/>
        </w:rPr>
        <w:br/>
      </w:r>
      <w:r w:rsidR="00C753C9" w:rsidRPr="00043E56">
        <w:rPr>
          <w:rFonts w:ascii="Arial" w:hAnsi="Arial" w:cs="Arial"/>
          <w:bCs/>
          <w:szCs w:val="22"/>
        </w:rPr>
        <w:t>a řízení o nich</w:t>
      </w:r>
      <w:r w:rsidR="00C753C9">
        <w:rPr>
          <w:rFonts w:ascii="Arial" w:hAnsi="Arial" w:cs="Arial"/>
          <w:bCs/>
          <w:szCs w:val="22"/>
        </w:rPr>
        <w:t xml:space="preserve"> ukládá </w:t>
      </w:r>
      <w:r w:rsidR="00C753C9" w:rsidRPr="00043E56">
        <w:rPr>
          <w:rFonts w:ascii="Arial" w:hAnsi="Arial" w:cs="Arial"/>
          <w:szCs w:val="22"/>
        </w:rPr>
        <w:t xml:space="preserve">povinnost přestupkovým orgánům </w:t>
      </w:r>
      <w:r w:rsidR="00C753C9" w:rsidRPr="00043E56">
        <w:rPr>
          <w:rFonts w:ascii="Arial" w:hAnsi="Arial" w:cs="Arial"/>
          <w:bCs/>
          <w:szCs w:val="22"/>
        </w:rPr>
        <w:t>informovat OSPOD</w:t>
      </w:r>
      <w:r w:rsidR="00C753C9" w:rsidRPr="00043E56">
        <w:rPr>
          <w:rFonts w:ascii="Arial" w:hAnsi="Arial" w:cs="Arial"/>
          <w:szCs w:val="22"/>
        </w:rPr>
        <w:t xml:space="preserve">, pokud jde </w:t>
      </w:r>
      <w:r w:rsidR="00C50B50">
        <w:rPr>
          <w:rFonts w:ascii="Arial" w:hAnsi="Arial" w:cs="Arial"/>
          <w:szCs w:val="22"/>
        </w:rPr>
        <w:br/>
      </w:r>
      <w:r w:rsidR="00C753C9" w:rsidRPr="00043E56">
        <w:rPr>
          <w:rFonts w:ascii="Arial" w:hAnsi="Arial" w:cs="Arial"/>
          <w:szCs w:val="22"/>
        </w:rPr>
        <w:t>o přestupek</w:t>
      </w:r>
      <w:r w:rsidR="00C753C9">
        <w:rPr>
          <w:rFonts w:ascii="Arial" w:hAnsi="Arial" w:cs="Arial"/>
          <w:szCs w:val="22"/>
        </w:rPr>
        <w:t xml:space="preserve"> </w:t>
      </w:r>
      <w:r w:rsidR="00C753C9" w:rsidRPr="00043E56">
        <w:rPr>
          <w:rFonts w:ascii="Arial" w:hAnsi="Arial" w:cs="Arial"/>
          <w:bCs/>
          <w:szCs w:val="22"/>
        </w:rPr>
        <w:t>mladistvého</w:t>
      </w:r>
      <w:r w:rsidR="00C753C9" w:rsidRPr="00043E56">
        <w:rPr>
          <w:rFonts w:ascii="Arial" w:hAnsi="Arial" w:cs="Arial"/>
          <w:szCs w:val="22"/>
        </w:rPr>
        <w:t xml:space="preserve"> (15–18 let)</w:t>
      </w:r>
      <w:r w:rsidR="00C753C9">
        <w:rPr>
          <w:rFonts w:ascii="Arial" w:hAnsi="Arial" w:cs="Arial"/>
          <w:szCs w:val="22"/>
        </w:rPr>
        <w:t xml:space="preserve"> </w:t>
      </w:r>
      <w:r w:rsidR="00C753C9" w:rsidRPr="00043E56">
        <w:rPr>
          <w:rFonts w:ascii="Arial" w:hAnsi="Arial" w:cs="Arial"/>
          <w:szCs w:val="22"/>
        </w:rPr>
        <w:t xml:space="preserve">nebo </w:t>
      </w:r>
      <w:r w:rsidR="00C753C9" w:rsidRPr="00043E56">
        <w:rPr>
          <w:rFonts w:ascii="Arial" w:hAnsi="Arial" w:cs="Arial"/>
          <w:bCs/>
          <w:szCs w:val="22"/>
        </w:rPr>
        <w:t>dítěte mladšího 15 let</w:t>
      </w:r>
      <w:r w:rsidR="00C753C9" w:rsidRPr="00043E56">
        <w:rPr>
          <w:rFonts w:ascii="Arial" w:hAnsi="Arial" w:cs="Arial"/>
          <w:szCs w:val="22"/>
        </w:rPr>
        <w:t>, které se dopustilo činu, který by byl přestupkem, pokud by jej spáchala osoba odpovědná</w:t>
      </w:r>
      <w:r w:rsidR="00C753C9">
        <w:rPr>
          <w:rFonts w:ascii="Arial" w:hAnsi="Arial" w:cs="Arial"/>
          <w:szCs w:val="22"/>
        </w:rPr>
        <w:t xml:space="preserve">. </w:t>
      </w:r>
      <w:r w:rsidR="00C753C9" w:rsidRPr="00043E56">
        <w:rPr>
          <w:rFonts w:ascii="Arial" w:hAnsi="Arial" w:cs="Arial"/>
          <w:szCs w:val="22"/>
        </w:rPr>
        <w:t xml:space="preserve">V takových případech přestupkový orgán </w:t>
      </w:r>
      <w:r w:rsidR="00C753C9" w:rsidRPr="00043E56">
        <w:rPr>
          <w:rFonts w:ascii="Arial" w:hAnsi="Arial" w:cs="Arial"/>
          <w:bCs/>
          <w:szCs w:val="22"/>
        </w:rPr>
        <w:t>postupuje bezodkladně</w:t>
      </w:r>
      <w:r w:rsidR="00C753C9" w:rsidRPr="00043E56">
        <w:rPr>
          <w:rFonts w:ascii="Arial" w:hAnsi="Arial" w:cs="Arial"/>
          <w:szCs w:val="22"/>
        </w:rPr>
        <w:t xml:space="preserve"> a </w:t>
      </w:r>
      <w:r w:rsidR="00C753C9" w:rsidRPr="00043E56">
        <w:rPr>
          <w:rFonts w:ascii="Arial" w:hAnsi="Arial" w:cs="Arial"/>
          <w:bCs/>
          <w:szCs w:val="22"/>
        </w:rPr>
        <w:t>předává informace OSPOD</w:t>
      </w:r>
      <w:r w:rsidR="00C753C9" w:rsidRPr="00043E56">
        <w:rPr>
          <w:rFonts w:ascii="Arial" w:hAnsi="Arial" w:cs="Arial"/>
          <w:szCs w:val="22"/>
        </w:rPr>
        <w:t>, který pak posuzuje sociální okolnosti a může dítě zařadit do preventivního nebo výchovného programu</w:t>
      </w:r>
      <w:r w:rsidR="00C753C9">
        <w:rPr>
          <w:rFonts w:ascii="Arial" w:hAnsi="Arial" w:cs="Arial"/>
          <w:szCs w:val="22"/>
        </w:rPr>
        <w:t xml:space="preserve">. </w:t>
      </w:r>
    </w:p>
    <w:p w:rsidR="002D06A1" w:rsidRPr="00043E56" w:rsidRDefault="00BB00DA" w:rsidP="00C50B50">
      <w:pPr>
        <w:pStyle w:val="Normlnweb"/>
        <w:ind w:firstLine="708"/>
        <w:rPr>
          <w:rFonts w:ascii="Arial" w:hAnsi="Arial" w:cs="Arial"/>
          <w:szCs w:val="22"/>
        </w:rPr>
      </w:pPr>
      <w:r w:rsidRPr="00A556B0">
        <w:rPr>
          <w:rFonts w:ascii="Arial" w:hAnsi="Arial" w:cs="Arial"/>
          <w:b/>
        </w:rPr>
        <w:t xml:space="preserve">Probační a mediační služba (dále jen </w:t>
      </w:r>
      <w:r w:rsidR="00D471AF" w:rsidRPr="00A556B0">
        <w:rPr>
          <w:rFonts w:ascii="Arial" w:hAnsi="Arial" w:cs="Arial"/>
          <w:b/>
        </w:rPr>
        <w:t>PMS)</w:t>
      </w:r>
      <w:r w:rsidR="00D471AF" w:rsidRPr="00A556B0">
        <w:rPr>
          <w:rFonts w:ascii="Arial" w:hAnsi="Arial" w:cs="Arial"/>
        </w:rPr>
        <w:t xml:space="preserve"> </w:t>
      </w:r>
      <w:r w:rsidR="002D06A1">
        <w:rPr>
          <w:rFonts w:ascii="Arial" w:hAnsi="Arial" w:cs="Arial"/>
        </w:rPr>
        <w:t>–</w:t>
      </w:r>
      <w:r w:rsidRPr="00A556B0">
        <w:rPr>
          <w:rFonts w:ascii="Arial" w:hAnsi="Arial" w:cs="Arial"/>
        </w:rPr>
        <w:t xml:space="preserve"> </w:t>
      </w:r>
      <w:r w:rsidR="002D06A1">
        <w:rPr>
          <w:rFonts w:ascii="Arial" w:hAnsi="Arial" w:cs="Arial"/>
        </w:rPr>
        <w:t>dle zákona č. 257/2000 Sb.</w:t>
      </w:r>
      <w:r w:rsidR="00C50B50">
        <w:rPr>
          <w:rFonts w:ascii="Arial" w:hAnsi="Arial" w:cs="Arial"/>
        </w:rPr>
        <w:br/>
      </w:r>
      <w:r w:rsidR="002D06A1">
        <w:rPr>
          <w:rFonts w:ascii="Arial" w:hAnsi="Arial" w:cs="Arial"/>
        </w:rPr>
        <w:t xml:space="preserve">o probační a mediační službě </w:t>
      </w:r>
      <w:r w:rsidR="002D06A1" w:rsidRPr="00043E56">
        <w:rPr>
          <w:rStyle w:val="Siln"/>
          <w:rFonts w:ascii="Arial" w:hAnsi="Arial" w:cs="Arial"/>
          <w:b w:val="0"/>
          <w:szCs w:val="22"/>
        </w:rPr>
        <w:t>§ 4 odst. 2 písm. b)</w:t>
      </w:r>
      <w:r w:rsidR="002D06A1">
        <w:rPr>
          <w:rStyle w:val="Siln"/>
          <w:rFonts w:ascii="Arial" w:hAnsi="Arial" w:cs="Arial"/>
          <w:b w:val="0"/>
          <w:szCs w:val="22"/>
        </w:rPr>
        <w:t xml:space="preserve"> </w:t>
      </w:r>
      <w:r w:rsidR="002D06A1" w:rsidRPr="00043E56">
        <w:rPr>
          <w:rFonts w:ascii="Arial" w:hAnsi="Arial" w:cs="Arial"/>
          <w:szCs w:val="22"/>
        </w:rPr>
        <w:t xml:space="preserve">PMS spolupracuje s </w:t>
      </w:r>
      <w:r w:rsidR="002D06A1">
        <w:rPr>
          <w:rFonts w:ascii="Arial" w:hAnsi="Arial" w:cs="Arial"/>
          <w:szCs w:val="22"/>
        </w:rPr>
        <w:t>OSPOD</w:t>
      </w:r>
      <w:r w:rsidR="002D06A1" w:rsidRPr="00043E56">
        <w:rPr>
          <w:rFonts w:ascii="Arial" w:hAnsi="Arial" w:cs="Arial"/>
          <w:szCs w:val="22"/>
        </w:rPr>
        <w:t xml:space="preserve"> při výkonu své činnosti, </w:t>
      </w:r>
      <w:r w:rsidR="002D06A1" w:rsidRPr="00043E56">
        <w:rPr>
          <w:rStyle w:val="Siln"/>
          <w:rFonts w:ascii="Arial" w:hAnsi="Arial" w:cs="Arial"/>
          <w:b w:val="0"/>
          <w:szCs w:val="22"/>
        </w:rPr>
        <w:t>zejména při práci s mladistvými pachateli</w:t>
      </w:r>
      <w:r w:rsidR="002D06A1" w:rsidRPr="00043E56">
        <w:rPr>
          <w:rFonts w:ascii="Arial" w:hAnsi="Arial" w:cs="Arial"/>
          <w:szCs w:val="22"/>
        </w:rPr>
        <w:t xml:space="preserve"> a </w:t>
      </w:r>
      <w:r w:rsidR="002D06A1" w:rsidRPr="00043E56">
        <w:rPr>
          <w:rStyle w:val="Siln"/>
          <w:rFonts w:ascii="Arial" w:hAnsi="Arial" w:cs="Arial"/>
          <w:b w:val="0"/>
          <w:szCs w:val="22"/>
        </w:rPr>
        <w:t>ochraně práv dětských obětí</w:t>
      </w:r>
      <w:r w:rsidR="002D06A1" w:rsidRPr="00043E56">
        <w:rPr>
          <w:rFonts w:ascii="Arial" w:hAnsi="Arial" w:cs="Arial"/>
          <w:szCs w:val="22"/>
        </w:rPr>
        <w:t>.</w:t>
      </w:r>
      <w:r w:rsidR="002D06A1">
        <w:rPr>
          <w:rFonts w:ascii="Arial" w:hAnsi="Arial" w:cs="Arial"/>
          <w:szCs w:val="22"/>
        </w:rPr>
        <w:t xml:space="preserve"> Dle </w:t>
      </w:r>
      <w:r w:rsidR="008C3A3B">
        <w:rPr>
          <w:rFonts w:ascii="Arial" w:hAnsi="Arial" w:cs="Arial"/>
          <w:szCs w:val="22"/>
        </w:rPr>
        <w:br/>
      </w:r>
      <w:r w:rsidR="002D06A1" w:rsidRPr="00043E56">
        <w:rPr>
          <w:rStyle w:val="Siln"/>
          <w:rFonts w:ascii="Arial" w:hAnsi="Arial" w:cs="Arial"/>
          <w:b w:val="0"/>
          <w:szCs w:val="22"/>
        </w:rPr>
        <w:t>§ 10 odst. 3</w:t>
      </w:r>
      <w:r w:rsidR="002D06A1">
        <w:rPr>
          <w:rFonts w:ascii="Arial" w:hAnsi="Arial" w:cs="Arial"/>
          <w:szCs w:val="22"/>
        </w:rPr>
        <w:t xml:space="preserve"> </w:t>
      </w:r>
      <w:r w:rsidR="002D06A1" w:rsidRPr="00043E56">
        <w:rPr>
          <w:rFonts w:ascii="Arial" w:hAnsi="Arial" w:cs="Arial"/>
          <w:szCs w:val="22"/>
        </w:rPr>
        <w:t xml:space="preserve">Probační úředník může navázat spolupráci s OSPOD </w:t>
      </w:r>
      <w:r w:rsidR="002D06A1" w:rsidRPr="00043E56">
        <w:rPr>
          <w:rStyle w:val="Siln"/>
          <w:rFonts w:ascii="Arial" w:hAnsi="Arial" w:cs="Arial"/>
          <w:b w:val="0"/>
          <w:szCs w:val="22"/>
        </w:rPr>
        <w:t xml:space="preserve">v rámci podmíněného zastavení </w:t>
      </w:r>
      <w:r w:rsidR="002D06A1" w:rsidRPr="00043E56">
        <w:rPr>
          <w:rStyle w:val="Siln"/>
          <w:rFonts w:ascii="Arial" w:hAnsi="Arial" w:cs="Arial"/>
          <w:b w:val="0"/>
          <w:szCs w:val="22"/>
        </w:rPr>
        <w:lastRenderedPageBreak/>
        <w:t>trestního stíhání</w:t>
      </w:r>
      <w:r w:rsidR="002D06A1" w:rsidRPr="00043E56">
        <w:rPr>
          <w:rFonts w:ascii="Arial" w:hAnsi="Arial" w:cs="Arial"/>
          <w:szCs w:val="22"/>
        </w:rPr>
        <w:t xml:space="preserve">, </w:t>
      </w:r>
      <w:r w:rsidR="002D06A1" w:rsidRPr="00043E56">
        <w:rPr>
          <w:rStyle w:val="Siln"/>
          <w:rFonts w:ascii="Arial" w:hAnsi="Arial" w:cs="Arial"/>
          <w:b w:val="0"/>
          <w:szCs w:val="22"/>
        </w:rPr>
        <w:t>odklonu</w:t>
      </w:r>
      <w:r w:rsidR="002D06A1" w:rsidRPr="00043E56">
        <w:rPr>
          <w:rFonts w:ascii="Arial" w:hAnsi="Arial" w:cs="Arial"/>
          <w:szCs w:val="22"/>
        </w:rPr>
        <w:t xml:space="preserve">, </w:t>
      </w:r>
      <w:r w:rsidR="002D06A1" w:rsidRPr="00043E56">
        <w:rPr>
          <w:rStyle w:val="Siln"/>
          <w:rFonts w:ascii="Arial" w:hAnsi="Arial" w:cs="Arial"/>
          <w:b w:val="0"/>
          <w:szCs w:val="22"/>
        </w:rPr>
        <w:t>uložení výchovného opatření</w:t>
      </w:r>
      <w:r w:rsidR="002D06A1" w:rsidRPr="00043E56">
        <w:rPr>
          <w:rFonts w:ascii="Arial" w:hAnsi="Arial" w:cs="Arial"/>
          <w:szCs w:val="22"/>
        </w:rPr>
        <w:t xml:space="preserve">, nebo </w:t>
      </w:r>
      <w:r w:rsidR="002D06A1" w:rsidRPr="00043E56">
        <w:rPr>
          <w:rStyle w:val="Siln"/>
          <w:rFonts w:ascii="Arial" w:hAnsi="Arial" w:cs="Arial"/>
          <w:b w:val="0"/>
          <w:szCs w:val="22"/>
        </w:rPr>
        <w:t>výkonu trestu/probačního dohledu</w:t>
      </w:r>
      <w:r w:rsidR="002D06A1" w:rsidRPr="00043E56">
        <w:rPr>
          <w:rFonts w:ascii="Arial" w:hAnsi="Arial" w:cs="Arial"/>
          <w:szCs w:val="22"/>
        </w:rPr>
        <w:t>.</w:t>
      </w:r>
    </w:p>
    <w:p w:rsidR="002F4310" w:rsidRPr="000B2EC8" w:rsidRDefault="00BB00DA" w:rsidP="00C50B50">
      <w:pPr>
        <w:pStyle w:val="Normlnweb"/>
        <w:spacing w:before="0" w:after="0" w:afterAutospacing="0"/>
        <w:ind w:firstLine="360"/>
        <w:rPr>
          <w:rFonts w:ascii="Arial" w:hAnsi="Arial" w:cs="Arial"/>
          <w:szCs w:val="22"/>
        </w:rPr>
      </w:pPr>
      <w:r w:rsidRPr="00A556B0">
        <w:rPr>
          <w:rFonts w:ascii="Arial" w:hAnsi="Arial" w:cs="Arial"/>
          <w:b/>
        </w:rPr>
        <w:t>Nízkoprahové středisko Bedna, o. s. Ponton Plzeň</w:t>
      </w:r>
      <w:r w:rsidR="002F4310">
        <w:rPr>
          <w:rFonts w:ascii="Arial" w:hAnsi="Arial" w:cs="Arial"/>
          <w:b/>
        </w:rPr>
        <w:t xml:space="preserve"> – </w:t>
      </w:r>
      <w:r w:rsidR="002F4310" w:rsidRPr="002F4310">
        <w:rPr>
          <w:rFonts w:ascii="Arial" w:hAnsi="Arial" w:cs="Arial"/>
        </w:rPr>
        <w:t>OSPOD</w:t>
      </w:r>
      <w:r w:rsidR="002F4310" w:rsidRPr="000B2EC8">
        <w:rPr>
          <w:rFonts w:ascii="Arial" w:hAnsi="Arial" w:cs="Arial"/>
          <w:szCs w:val="22"/>
        </w:rPr>
        <w:t xml:space="preserve"> udržuje dlouhodobou </w:t>
      </w:r>
      <w:r w:rsidR="00C50B50">
        <w:rPr>
          <w:rFonts w:ascii="Arial" w:hAnsi="Arial" w:cs="Arial"/>
          <w:szCs w:val="22"/>
        </w:rPr>
        <w:br/>
      </w:r>
      <w:r w:rsidR="002F4310" w:rsidRPr="000B2EC8">
        <w:rPr>
          <w:rFonts w:ascii="Arial" w:hAnsi="Arial" w:cs="Arial"/>
          <w:szCs w:val="22"/>
        </w:rPr>
        <w:t>a funkční spolupráci s Nízkoprahovým klubem Bedna, který poskytuje preventivní, poradenské a volnočasové služby dětem a mládeži ve věku 6–2</w:t>
      </w:r>
      <w:r w:rsidR="002F4310">
        <w:rPr>
          <w:rFonts w:ascii="Arial" w:hAnsi="Arial" w:cs="Arial"/>
          <w:szCs w:val="22"/>
        </w:rPr>
        <w:t>6</w:t>
      </w:r>
      <w:r w:rsidR="002F4310" w:rsidRPr="000B2EC8">
        <w:rPr>
          <w:rFonts w:ascii="Arial" w:hAnsi="Arial" w:cs="Arial"/>
          <w:szCs w:val="22"/>
        </w:rPr>
        <w:t xml:space="preserve"> let, ohroženým sociálním vyloučením, rizikovým chováním či nepříznivou životní situací.</w:t>
      </w:r>
      <w:r w:rsidR="002F4310">
        <w:rPr>
          <w:rFonts w:ascii="Arial" w:hAnsi="Arial" w:cs="Arial"/>
          <w:szCs w:val="22"/>
        </w:rPr>
        <w:t xml:space="preserve"> </w:t>
      </w:r>
      <w:r w:rsidR="002F4310" w:rsidRPr="000B2EC8">
        <w:rPr>
          <w:rFonts w:ascii="Arial" w:hAnsi="Arial" w:cs="Arial"/>
          <w:szCs w:val="22"/>
        </w:rPr>
        <w:t>Spolupráce probíhá v těchto oblastech:</w:t>
      </w:r>
    </w:p>
    <w:p w:rsidR="002F4310" w:rsidRDefault="002F4310" w:rsidP="00894B2F">
      <w:pPr>
        <w:pStyle w:val="Normlnweb"/>
        <w:numPr>
          <w:ilvl w:val="0"/>
          <w:numId w:val="53"/>
        </w:numPr>
        <w:spacing w:before="0" w:after="0" w:afterAutospacing="0"/>
        <w:rPr>
          <w:rFonts w:ascii="Arial" w:hAnsi="Arial" w:cs="Arial"/>
          <w:szCs w:val="22"/>
        </w:rPr>
      </w:pPr>
      <w:r>
        <w:rPr>
          <w:rStyle w:val="Siln"/>
          <w:rFonts w:ascii="Arial" w:hAnsi="Arial" w:cs="Arial"/>
          <w:szCs w:val="22"/>
        </w:rPr>
        <w:t>Získávání</w:t>
      </w:r>
      <w:r w:rsidRPr="000B2EC8">
        <w:rPr>
          <w:rStyle w:val="Siln"/>
          <w:rFonts w:ascii="Arial" w:hAnsi="Arial" w:cs="Arial"/>
          <w:szCs w:val="22"/>
        </w:rPr>
        <w:t xml:space="preserve"> informací</w:t>
      </w:r>
      <w:r w:rsidRPr="000B2EC8">
        <w:rPr>
          <w:rFonts w:ascii="Arial" w:hAnsi="Arial" w:cs="Arial"/>
          <w:szCs w:val="22"/>
        </w:rPr>
        <w:t xml:space="preserve"> v souladu se zákonem o sociálně-právní ochraně dětí </w:t>
      </w:r>
      <w:r w:rsidR="008C3A3B">
        <w:rPr>
          <w:rFonts w:ascii="Arial" w:hAnsi="Arial" w:cs="Arial"/>
          <w:szCs w:val="22"/>
        </w:rPr>
        <w:br/>
      </w:r>
      <w:r w:rsidRPr="000B2EC8">
        <w:rPr>
          <w:rFonts w:ascii="Arial" w:hAnsi="Arial" w:cs="Arial"/>
          <w:szCs w:val="22"/>
        </w:rPr>
        <w:t>(§ 53 zák. č. 359/1999 Sb.)</w:t>
      </w:r>
    </w:p>
    <w:p w:rsidR="002F4310" w:rsidRPr="000B2EC8" w:rsidRDefault="002F4310" w:rsidP="00894B2F">
      <w:pPr>
        <w:pStyle w:val="Normlnweb"/>
        <w:numPr>
          <w:ilvl w:val="0"/>
          <w:numId w:val="53"/>
        </w:numPr>
        <w:spacing w:before="100" w:beforeAutospacing="1" w:after="0" w:afterAutospacing="0"/>
        <w:rPr>
          <w:rFonts w:ascii="Arial" w:hAnsi="Arial" w:cs="Arial"/>
          <w:szCs w:val="22"/>
        </w:rPr>
      </w:pPr>
      <w:r w:rsidRPr="000B2EC8">
        <w:rPr>
          <w:rStyle w:val="Siln"/>
          <w:rFonts w:ascii="Arial" w:hAnsi="Arial" w:cs="Arial"/>
          <w:szCs w:val="22"/>
        </w:rPr>
        <w:t>Doporučení klientů</w:t>
      </w:r>
      <w:r w:rsidRPr="000B2EC8">
        <w:rPr>
          <w:rFonts w:ascii="Arial" w:hAnsi="Arial" w:cs="Arial"/>
          <w:szCs w:val="22"/>
        </w:rPr>
        <w:t xml:space="preserve"> – OSPOD doporučuje klub Bedna jako formu podpory pro děti </w:t>
      </w:r>
      <w:r w:rsidR="00C50B50">
        <w:rPr>
          <w:rFonts w:ascii="Arial" w:hAnsi="Arial" w:cs="Arial"/>
          <w:szCs w:val="22"/>
        </w:rPr>
        <w:br/>
      </w:r>
      <w:r w:rsidRPr="000B2EC8">
        <w:rPr>
          <w:rFonts w:ascii="Arial" w:hAnsi="Arial" w:cs="Arial"/>
          <w:szCs w:val="22"/>
        </w:rPr>
        <w:t>s nedostatečně podnětným domácím prostředím, sklony k záškoláctví, problémovým vztahům nebo nízkým sociálním kompetencím.</w:t>
      </w:r>
    </w:p>
    <w:p w:rsidR="002F4310" w:rsidRPr="000B2EC8" w:rsidRDefault="002F4310" w:rsidP="00894B2F">
      <w:pPr>
        <w:pStyle w:val="Normlnweb"/>
        <w:numPr>
          <w:ilvl w:val="0"/>
          <w:numId w:val="53"/>
        </w:numPr>
        <w:spacing w:before="100" w:beforeAutospacing="1"/>
        <w:rPr>
          <w:rFonts w:ascii="Arial" w:hAnsi="Arial" w:cs="Arial"/>
          <w:szCs w:val="22"/>
        </w:rPr>
      </w:pPr>
      <w:r w:rsidRPr="000B2EC8">
        <w:rPr>
          <w:rStyle w:val="Siln"/>
          <w:rFonts w:ascii="Arial" w:hAnsi="Arial" w:cs="Arial"/>
          <w:szCs w:val="22"/>
        </w:rPr>
        <w:t>Koordinační a případové schůzky</w:t>
      </w:r>
      <w:r w:rsidRPr="000B2EC8">
        <w:rPr>
          <w:rFonts w:ascii="Arial" w:hAnsi="Arial" w:cs="Arial"/>
          <w:szCs w:val="22"/>
        </w:rPr>
        <w:t xml:space="preserve"> – pracovn</w:t>
      </w:r>
      <w:r w:rsidR="00C50B50">
        <w:rPr>
          <w:rFonts w:ascii="Arial" w:hAnsi="Arial" w:cs="Arial"/>
          <w:szCs w:val="22"/>
        </w:rPr>
        <w:t>íci klubu jsou pravidelně zváni</w:t>
      </w:r>
      <w:r w:rsidR="00C50B50">
        <w:rPr>
          <w:rFonts w:ascii="Arial" w:hAnsi="Arial" w:cs="Arial"/>
          <w:szCs w:val="22"/>
        </w:rPr>
        <w:br/>
      </w:r>
      <w:r w:rsidRPr="000B2EC8">
        <w:rPr>
          <w:rFonts w:ascii="Arial" w:hAnsi="Arial" w:cs="Arial"/>
          <w:szCs w:val="22"/>
        </w:rPr>
        <w:t>ke kulatým stolům, případovým konferencím nebo ke konzultacím ohledně dítěte, které klub využívá.</w:t>
      </w:r>
    </w:p>
    <w:p w:rsidR="002F4310" w:rsidRPr="000B2EC8" w:rsidRDefault="002F4310" w:rsidP="00894B2F">
      <w:pPr>
        <w:pStyle w:val="Normlnweb"/>
        <w:numPr>
          <w:ilvl w:val="0"/>
          <w:numId w:val="53"/>
        </w:numPr>
        <w:spacing w:before="0" w:after="0" w:afterAutospacing="0"/>
        <w:rPr>
          <w:rFonts w:ascii="Arial" w:hAnsi="Arial" w:cs="Arial"/>
          <w:szCs w:val="22"/>
        </w:rPr>
      </w:pPr>
      <w:r w:rsidRPr="000B2EC8">
        <w:rPr>
          <w:rStyle w:val="Siln"/>
          <w:rFonts w:ascii="Arial" w:hAnsi="Arial" w:cs="Arial"/>
          <w:szCs w:val="22"/>
        </w:rPr>
        <w:t>Zapojení Bedny do individuálního plánu ochrany dítěte</w:t>
      </w:r>
      <w:r w:rsidRPr="000B2EC8">
        <w:rPr>
          <w:rFonts w:ascii="Arial" w:hAnsi="Arial" w:cs="Arial"/>
          <w:szCs w:val="22"/>
        </w:rPr>
        <w:t>, pokud je zpracován – zejména v rámci podpory volnočasových aktivit, rozvoje schopností dítěte nebo posílení rodinných kompetencí.</w:t>
      </w:r>
    </w:p>
    <w:p w:rsidR="00BB00DA" w:rsidRPr="002F4310" w:rsidRDefault="002F4310" w:rsidP="00C50B50">
      <w:pPr>
        <w:pStyle w:val="Normlnweb"/>
        <w:spacing w:before="0" w:after="0" w:afterAutospacing="0"/>
        <w:ind w:firstLine="360"/>
        <w:rPr>
          <w:rFonts w:ascii="Arial" w:hAnsi="Arial" w:cs="Arial"/>
          <w:szCs w:val="22"/>
        </w:rPr>
      </w:pPr>
      <w:r w:rsidRPr="000B2EC8">
        <w:rPr>
          <w:rFonts w:ascii="Arial" w:hAnsi="Arial" w:cs="Arial"/>
          <w:szCs w:val="22"/>
        </w:rPr>
        <w:t>OSPOD považuje Bednu za významného lokálního partnera v oblasti prevence a včasné intervence, který doplňuje sociálně-právní ochranu neformální, ale odborně vedenou podporou dětí ohrožených rizikovým vývojem.</w:t>
      </w:r>
      <w:r>
        <w:rPr>
          <w:rFonts w:ascii="Arial" w:hAnsi="Arial" w:cs="Arial"/>
          <w:szCs w:val="22"/>
        </w:rPr>
        <w:t xml:space="preserve"> Podobně OSPOD spolupracuje s organizac</w:t>
      </w:r>
      <w:r w:rsidR="0047659C">
        <w:rPr>
          <w:rFonts w:ascii="Arial" w:hAnsi="Arial" w:cs="Arial"/>
          <w:szCs w:val="22"/>
        </w:rPr>
        <w:t>í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 xml:space="preserve">Magdaléna o.p.s. </w:t>
      </w:r>
    </w:p>
    <w:p w:rsidR="002F4310" w:rsidRPr="00381356" w:rsidRDefault="00171797" w:rsidP="00C50B50">
      <w:pPr>
        <w:ind w:firstLine="360"/>
        <w:rPr>
          <w:rStyle w:val="Siln"/>
          <w:rFonts w:ascii="Arial" w:hAnsi="Arial" w:cs="Arial"/>
          <w:b w:val="0"/>
          <w:bCs/>
        </w:rPr>
      </w:pPr>
      <w:r w:rsidRPr="00171797">
        <w:rPr>
          <w:rStyle w:val="Siln"/>
          <w:rFonts w:ascii="Arial" w:hAnsi="Arial" w:cs="Arial"/>
          <w:bCs/>
        </w:rPr>
        <w:t>Sociálně aktivizační služby pro rodiny s dětmi</w:t>
      </w:r>
      <w:r>
        <w:rPr>
          <w:rStyle w:val="Siln"/>
          <w:rFonts w:ascii="Arial" w:hAnsi="Arial" w:cs="Arial"/>
          <w:b w:val="0"/>
          <w:bCs/>
        </w:rPr>
        <w:t xml:space="preserve"> </w:t>
      </w:r>
      <w:r w:rsidRPr="00171797">
        <w:rPr>
          <w:rStyle w:val="Siln"/>
          <w:rFonts w:ascii="Arial" w:hAnsi="Arial" w:cs="Arial"/>
          <w:bCs/>
        </w:rPr>
        <w:t>(dále jen SAS)</w:t>
      </w:r>
      <w:r>
        <w:rPr>
          <w:rStyle w:val="Siln"/>
          <w:rFonts w:ascii="Arial" w:hAnsi="Arial" w:cs="Arial"/>
          <w:b w:val="0"/>
          <w:bCs/>
        </w:rPr>
        <w:t xml:space="preserve"> - </w:t>
      </w:r>
      <w:r w:rsidR="002F4310" w:rsidRPr="002F4310">
        <w:rPr>
          <w:rStyle w:val="Siln"/>
          <w:rFonts w:ascii="Arial" w:hAnsi="Arial" w:cs="Arial"/>
          <w:b w:val="0"/>
          <w:bCs/>
        </w:rPr>
        <w:t xml:space="preserve">OSPOD úzce spolupracuje se dvěma poskytovateli </w:t>
      </w:r>
      <w:r>
        <w:rPr>
          <w:rStyle w:val="Siln"/>
          <w:rFonts w:ascii="Arial" w:hAnsi="Arial" w:cs="Arial"/>
          <w:b w:val="0"/>
          <w:bCs/>
        </w:rPr>
        <w:t xml:space="preserve">SAS </w:t>
      </w:r>
      <w:r w:rsidR="002F4310" w:rsidRPr="002F4310">
        <w:rPr>
          <w:rStyle w:val="Siln"/>
          <w:rFonts w:ascii="Arial" w:hAnsi="Arial" w:cs="Arial"/>
          <w:b w:val="0"/>
          <w:bCs/>
        </w:rPr>
        <w:t xml:space="preserve">v regionu Příbram, a to s Charitou Příbram </w:t>
      </w:r>
      <w:r w:rsidR="00C50B50">
        <w:rPr>
          <w:rStyle w:val="Siln"/>
          <w:rFonts w:ascii="Arial" w:hAnsi="Arial" w:cs="Arial"/>
          <w:b w:val="0"/>
          <w:bCs/>
        </w:rPr>
        <w:br/>
      </w:r>
      <w:r w:rsidR="002F4310" w:rsidRPr="002F4310">
        <w:rPr>
          <w:rStyle w:val="Siln"/>
          <w:rFonts w:ascii="Arial" w:hAnsi="Arial" w:cs="Arial"/>
          <w:b w:val="0"/>
          <w:bCs/>
        </w:rPr>
        <w:t>a Centrem zdravotních a sociálních služeb města Příbram. Obě organizace nabízejí srovnatelné služby a spolupráce s OSPOD probíhá na jednotném principu.</w:t>
      </w:r>
      <w:r>
        <w:rPr>
          <w:rStyle w:val="Siln"/>
          <w:rFonts w:ascii="Arial" w:hAnsi="Arial" w:cs="Arial"/>
          <w:b w:val="0"/>
          <w:bCs/>
        </w:rPr>
        <w:t xml:space="preserve"> </w:t>
      </w:r>
      <w:r w:rsidR="002F4310" w:rsidRPr="002F4310">
        <w:rPr>
          <w:rStyle w:val="Siln"/>
          <w:rFonts w:ascii="Arial" w:hAnsi="Arial" w:cs="Arial"/>
          <w:b w:val="0"/>
          <w:bCs/>
        </w:rPr>
        <w:t>Sociálně aktivizační služby se zaměřují na</w:t>
      </w:r>
      <w:r>
        <w:rPr>
          <w:rStyle w:val="Siln"/>
          <w:rFonts w:ascii="Arial" w:hAnsi="Arial" w:cs="Arial"/>
          <w:b w:val="0"/>
          <w:bCs/>
        </w:rPr>
        <w:t xml:space="preserve"> </w:t>
      </w:r>
      <w:r w:rsidR="002F4310" w:rsidRPr="002F4310">
        <w:rPr>
          <w:rStyle w:val="Siln"/>
          <w:rFonts w:ascii="Arial" w:hAnsi="Arial" w:cs="Arial"/>
          <w:b w:val="0"/>
          <w:bCs/>
        </w:rPr>
        <w:t>podporu rodin v náročné životní situaci,</w:t>
      </w:r>
      <w:r>
        <w:rPr>
          <w:rStyle w:val="Siln"/>
          <w:rFonts w:ascii="Arial" w:hAnsi="Arial" w:cs="Arial"/>
          <w:b w:val="0"/>
          <w:bCs/>
        </w:rPr>
        <w:t xml:space="preserve"> </w:t>
      </w:r>
      <w:r w:rsidR="002F4310" w:rsidRPr="002F4310">
        <w:rPr>
          <w:rStyle w:val="Siln"/>
          <w:rFonts w:ascii="Arial" w:hAnsi="Arial" w:cs="Arial"/>
          <w:b w:val="0"/>
          <w:bCs/>
        </w:rPr>
        <w:t>posílení rodičovských kompetencí,</w:t>
      </w:r>
      <w:r>
        <w:rPr>
          <w:rStyle w:val="Siln"/>
          <w:rFonts w:ascii="Arial" w:hAnsi="Arial" w:cs="Arial"/>
          <w:b w:val="0"/>
          <w:bCs/>
        </w:rPr>
        <w:t xml:space="preserve"> </w:t>
      </w:r>
      <w:r w:rsidR="002F4310" w:rsidRPr="002F4310">
        <w:rPr>
          <w:rStyle w:val="Siln"/>
          <w:rFonts w:ascii="Arial" w:hAnsi="Arial" w:cs="Arial"/>
          <w:b w:val="0"/>
          <w:bCs/>
        </w:rPr>
        <w:t>podporu školní docházky a volnočasových aktivit dětí,</w:t>
      </w:r>
      <w:r>
        <w:rPr>
          <w:rStyle w:val="Siln"/>
          <w:rFonts w:ascii="Arial" w:hAnsi="Arial" w:cs="Arial"/>
          <w:b w:val="0"/>
          <w:bCs/>
        </w:rPr>
        <w:t xml:space="preserve"> </w:t>
      </w:r>
      <w:r w:rsidR="002F4310" w:rsidRPr="002F4310">
        <w:rPr>
          <w:rStyle w:val="Siln"/>
          <w:rFonts w:ascii="Arial" w:hAnsi="Arial" w:cs="Arial"/>
          <w:b w:val="0"/>
          <w:bCs/>
        </w:rPr>
        <w:t>zajištění bezpečného prostředí pro děti v rodině,</w:t>
      </w:r>
      <w:r>
        <w:rPr>
          <w:rStyle w:val="Siln"/>
          <w:rFonts w:ascii="Arial" w:hAnsi="Arial" w:cs="Arial"/>
          <w:b w:val="0"/>
          <w:bCs/>
        </w:rPr>
        <w:t xml:space="preserve"> </w:t>
      </w:r>
      <w:r w:rsidR="002F4310" w:rsidRPr="002F4310">
        <w:rPr>
          <w:rStyle w:val="Siln"/>
          <w:rFonts w:ascii="Arial" w:hAnsi="Arial" w:cs="Arial"/>
          <w:b w:val="0"/>
          <w:bCs/>
        </w:rPr>
        <w:t>předcházení odebrání dítěte z péče rodičů.</w:t>
      </w:r>
      <w:r>
        <w:rPr>
          <w:rStyle w:val="Siln"/>
          <w:rFonts w:ascii="Arial" w:hAnsi="Arial" w:cs="Arial"/>
          <w:b w:val="0"/>
          <w:bCs/>
        </w:rPr>
        <w:t xml:space="preserve"> </w:t>
      </w:r>
      <w:r w:rsidR="002F4310" w:rsidRPr="002F4310">
        <w:rPr>
          <w:rStyle w:val="Siln"/>
          <w:rFonts w:ascii="Arial" w:hAnsi="Arial" w:cs="Arial"/>
          <w:b w:val="0"/>
          <w:bCs/>
        </w:rPr>
        <w:t>Forma spolupráce s</w:t>
      </w:r>
      <w:r>
        <w:rPr>
          <w:rStyle w:val="Siln"/>
          <w:rFonts w:ascii="Arial" w:hAnsi="Arial" w:cs="Arial"/>
          <w:b w:val="0"/>
          <w:bCs/>
        </w:rPr>
        <w:t> </w:t>
      </w:r>
      <w:r w:rsidR="002F4310" w:rsidRPr="002F4310">
        <w:rPr>
          <w:rStyle w:val="Siln"/>
          <w:rFonts w:ascii="Arial" w:hAnsi="Arial" w:cs="Arial"/>
          <w:b w:val="0"/>
          <w:bCs/>
        </w:rPr>
        <w:t>OSPOD</w:t>
      </w:r>
      <w:r>
        <w:rPr>
          <w:rStyle w:val="Siln"/>
          <w:rFonts w:ascii="Arial" w:hAnsi="Arial" w:cs="Arial"/>
          <w:b w:val="0"/>
          <w:bCs/>
        </w:rPr>
        <w:t xml:space="preserve"> se řídí legislativou a aktuálním metodickým pokynem z KÚSK. </w:t>
      </w:r>
      <w:r w:rsidR="002F4310" w:rsidRPr="002F4310">
        <w:rPr>
          <w:rStyle w:val="Siln"/>
          <w:rFonts w:ascii="Arial" w:hAnsi="Arial" w:cs="Arial"/>
          <w:b w:val="0"/>
          <w:bCs/>
        </w:rPr>
        <w:t xml:space="preserve">Sociálně aktivizační služby jsou pro OSPOD významným partnerem při podpoře rodin, </w:t>
      </w:r>
      <w:r w:rsidR="00C50B50">
        <w:rPr>
          <w:rStyle w:val="Siln"/>
          <w:rFonts w:ascii="Arial" w:hAnsi="Arial" w:cs="Arial"/>
          <w:b w:val="0"/>
          <w:bCs/>
        </w:rPr>
        <w:br/>
      </w:r>
      <w:r w:rsidR="002F4310" w:rsidRPr="002F4310">
        <w:rPr>
          <w:rStyle w:val="Siln"/>
          <w:rFonts w:ascii="Arial" w:hAnsi="Arial" w:cs="Arial"/>
          <w:b w:val="0"/>
          <w:bCs/>
        </w:rPr>
        <w:t>které se nacházejí v ohrožení sociálním vyloučením, a při naplňování cílů sociálně-právní ochrany dětí formou včasné a adresné terénní pomoci.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Prevence aktivní – osobní</w:t>
      </w:r>
    </w:p>
    <w:p w:rsidR="00491696" w:rsidRPr="00A556B0" w:rsidRDefault="00BB00DA" w:rsidP="007574FC">
      <w:pPr>
        <w:ind w:firstLine="708"/>
        <w:rPr>
          <w:rStyle w:val="Siln"/>
          <w:rFonts w:ascii="Arial" w:hAnsi="Arial" w:cs="Arial"/>
          <w:b w:val="0"/>
        </w:rPr>
      </w:pPr>
      <w:r w:rsidRPr="00A556B0">
        <w:rPr>
          <w:rFonts w:ascii="Arial" w:hAnsi="Arial" w:cs="Arial"/>
        </w:rPr>
        <w:t xml:space="preserve">Jde o prolínání a způsob zpracovávání informací o dítěti a jeho problematice s výše uvedenou institucionální prevencí, tedy s osobním vyhledáváním (depistážní činnost) nových klientů pracovníky </w:t>
      </w:r>
      <w:proofErr w:type="spellStart"/>
      <w:r w:rsidRPr="00A556B0">
        <w:rPr>
          <w:rFonts w:ascii="Arial" w:hAnsi="Arial" w:cs="Arial"/>
        </w:rPr>
        <w:t>SPODu</w:t>
      </w:r>
      <w:proofErr w:type="spellEnd"/>
      <w:r w:rsidRPr="00A556B0">
        <w:rPr>
          <w:rFonts w:ascii="Arial" w:hAnsi="Arial" w:cs="Arial"/>
        </w:rPr>
        <w:t xml:space="preserve"> a prokazováním jejich ohrožujícího prostředí či situace.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 xml:space="preserve">Zdroje a možnosti nových poznatků: </w:t>
      </w:r>
    </w:p>
    <w:p w:rsidR="00BB00DA" w:rsidRPr="00A556B0" w:rsidRDefault="00BB00DA" w:rsidP="00805997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a/ cesty pracovníka autobusem či jiným hromadnými prostředky, pozorování a vnímání rizikové situace či chování nezletilého, pohyb okolo škol v době končícího vyučování, návštěvy kulturních a sportovních akcí ve </w:t>
      </w:r>
      <w:r w:rsidR="00655DD5" w:rsidRPr="00A556B0">
        <w:rPr>
          <w:rFonts w:ascii="Arial" w:hAnsi="Arial" w:cs="Arial"/>
        </w:rPr>
        <w:t>městě</w:t>
      </w:r>
      <w:r w:rsidRPr="00A556B0">
        <w:rPr>
          <w:rFonts w:ascii="Arial" w:hAnsi="Arial" w:cs="Arial"/>
        </w:rPr>
        <w:t xml:space="preserve"> atd.…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b/ sledování regionálního tisku – zprávy z činnosti složek PČR, MP, ze záchytné stanice,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c</w:t>
      </w:r>
      <w:r w:rsidR="00655DD5" w:rsidRPr="00A556B0">
        <w:rPr>
          <w:rFonts w:ascii="Arial" w:hAnsi="Arial" w:cs="Arial"/>
        </w:rPr>
        <w:t>/ neformální</w:t>
      </w:r>
      <w:r w:rsidRPr="00A556B0">
        <w:rPr>
          <w:rFonts w:ascii="Arial" w:hAnsi="Arial" w:cs="Arial"/>
        </w:rPr>
        <w:t xml:space="preserve"> kontakty pracovníků OSPOD s trenéry a vedoucími zájmových dětských útvarů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 xml:space="preserve">Způsob přijímání a zpracování informací </w:t>
      </w:r>
      <w:proofErr w:type="spellStart"/>
      <w:r w:rsidR="00491696" w:rsidRPr="00A556B0">
        <w:rPr>
          <w:rStyle w:val="Siln"/>
          <w:rFonts w:ascii="Arial" w:hAnsi="Arial" w:cs="Arial"/>
          <w:bCs/>
        </w:rPr>
        <w:t>SPODem</w:t>
      </w:r>
      <w:proofErr w:type="spellEnd"/>
      <w:r w:rsidRPr="00A556B0">
        <w:rPr>
          <w:rStyle w:val="Siln"/>
          <w:rFonts w:ascii="Arial" w:hAnsi="Arial" w:cs="Arial"/>
          <w:bCs/>
        </w:rPr>
        <w:t xml:space="preserve"> o ohroženém dítěti: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 od daného subjektu písemně, telefonicky či osobně.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1/ prohlédnutí databáze </w:t>
      </w:r>
      <w:proofErr w:type="spellStart"/>
      <w:r w:rsidR="00491696" w:rsidRPr="00A556B0">
        <w:rPr>
          <w:rFonts w:ascii="Arial" w:hAnsi="Arial" w:cs="Arial"/>
        </w:rPr>
        <w:t>SPODu</w:t>
      </w:r>
      <w:proofErr w:type="spellEnd"/>
      <w:r w:rsidR="002C4ED2" w:rsidRPr="00A556B0">
        <w:rPr>
          <w:rFonts w:ascii="Arial" w:hAnsi="Arial" w:cs="Arial"/>
        </w:rPr>
        <w:t xml:space="preserve"> (program </w:t>
      </w:r>
      <w:proofErr w:type="spellStart"/>
      <w:r w:rsidR="00655DD5" w:rsidRPr="00A556B0">
        <w:rPr>
          <w:rFonts w:ascii="Arial" w:hAnsi="Arial" w:cs="Arial"/>
        </w:rPr>
        <w:t>Agendio</w:t>
      </w:r>
      <w:proofErr w:type="spellEnd"/>
      <w:r w:rsidR="00655DD5" w:rsidRPr="00A556B0">
        <w:rPr>
          <w:rFonts w:ascii="Arial" w:hAnsi="Arial" w:cs="Arial"/>
        </w:rPr>
        <w:t>)</w:t>
      </w:r>
      <w:r w:rsidRPr="00A556B0">
        <w:rPr>
          <w:rFonts w:ascii="Arial" w:hAnsi="Arial" w:cs="Arial"/>
        </w:rPr>
        <w:t>, zdali je již evidováno, není-li, hledáme v registru obyvatel, sběr nacionálií – vytvoření pomocného hrubého osobního záznamu</w:t>
      </w:r>
      <w:r w:rsidR="00655DD5" w:rsidRPr="00A556B0">
        <w:rPr>
          <w:rFonts w:ascii="Arial" w:hAnsi="Arial" w:cs="Arial"/>
        </w:rPr>
        <w:t>.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2/ ověření prvotní informace z jiných zdrojů / lékař, škola, širší okolí – založení spisu </w:t>
      </w:r>
      <w:proofErr w:type="spellStart"/>
      <w:r w:rsidRPr="00A556B0">
        <w:rPr>
          <w:rFonts w:ascii="Arial" w:hAnsi="Arial" w:cs="Arial"/>
        </w:rPr>
        <w:t>Om</w:t>
      </w:r>
      <w:proofErr w:type="spellEnd"/>
      <w:r w:rsidRPr="00A556B0">
        <w:rPr>
          <w:rFonts w:ascii="Arial" w:hAnsi="Arial" w:cs="Arial"/>
        </w:rPr>
        <w:t xml:space="preserve">, </w:t>
      </w:r>
      <w:proofErr w:type="spellStart"/>
      <w:r w:rsidRPr="00A556B0">
        <w:rPr>
          <w:rFonts w:ascii="Arial" w:hAnsi="Arial" w:cs="Arial"/>
        </w:rPr>
        <w:t>N</w:t>
      </w:r>
      <w:r w:rsidR="002F164C" w:rsidRPr="00A556B0">
        <w:rPr>
          <w:rFonts w:ascii="Arial" w:hAnsi="Arial" w:cs="Arial"/>
        </w:rPr>
        <w:t>o</w:t>
      </w:r>
      <w:r w:rsidRPr="00A556B0">
        <w:rPr>
          <w:rFonts w:ascii="Arial" w:hAnsi="Arial" w:cs="Arial"/>
        </w:rPr>
        <w:t>m</w:t>
      </w:r>
      <w:proofErr w:type="spellEnd"/>
      <w:r w:rsidR="002F164C" w:rsidRPr="00A556B0">
        <w:rPr>
          <w:rFonts w:ascii="Arial" w:hAnsi="Arial" w:cs="Arial"/>
        </w:rPr>
        <w:t>, SPOD</w:t>
      </w:r>
      <w:r w:rsidR="00655DD5" w:rsidRPr="00A556B0">
        <w:rPr>
          <w:rFonts w:ascii="Arial" w:hAnsi="Arial" w:cs="Arial"/>
        </w:rPr>
        <w:t>.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>3/ osobní šetření k nezletilému, k rodičům, skládat objektivnější obraz o skutečnosti, v níž se dítě nachází nebo kterou způsobuje</w:t>
      </w:r>
      <w:r w:rsidR="00655DD5" w:rsidRPr="00A556B0">
        <w:rPr>
          <w:rFonts w:ascii="Arial" w:hAnsi="Arial" w:cs="Arial"/>
        </w:rPr>
        <w:t>.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4/ vyhodnocení, zda jde o nezletilého dle §6, zák. č.359/1999 Sb., v případě, že ano následuje podrobné vyhodnocení situace dítěte a jeho rodiny a založení IPOD</w:t>
      </w:r>
      <w:r w:rsidR="00655DD5" w:rsidRPr="00A556B0">
        <w:rPr>
          <w:rFonts w:ascii="Arial" w:hAnsi="Arial" w:cs="Arial"/>
        </w:rPr>
        <w:t>.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6/ kontrola situace dítěte v čase, další způsoby řešení</w:t>
      </w:r>
      <w:r w:rsidR="00655DD5" w:rsidRPr="00A556B0">
        <w:rPr>
          <w:rFonts w:ascii="Arial" w:hAnsi="Arial" w:cs="Arial"/>
        </w:rPr>
        <w:t>.</w:t>
      </w:r>
    </w:p>
    <w:p w:rsidR="000E6E15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br w:type="page"/>
      </w:r>
      <w:bookmarkStart w:id="9" w:name="_Toc405797961"/>
    </w:p>
    <w:p w:rsidR="00BB00DA" w:rsidRPr="00A556B0" w:rsidRDefault="00BB00DA" w:rsidP="007574FC">
      <w:pPr>
        <w:pStyle w:val="Nadpis2"/>
        <w:rPr>
          <w:rFonts w:ascii="Arial" w:hAnsi="Arial" w:cs="Arial"/>
          <w:bCs/>
        </w:rPr>
      </w:pPr>
      <w:r w:rsidRPr="00A556B0">
        <w:rPr>
          <w:rFonts w:ascii="Arial" w:hAnsi="Arial" w:cs="Arial"/>
          <w:bCs/>
        </w:rPr>
        <w:lastRenderedPageBreak/>
        <w:t>7b</w:t>
      </w:r>
      <w:bookmarkEnd w:id="9"/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Orgán sociálně-právní ochrany v rámci preventivních aktivit spolupracuje s dalšími fyzickými osobami, právnickými osobami a orgány veřejné moci, zejména s orgány územní samosprávy, pověřenými osobami, poskytovateli sociálních služeb, zástupci škol a školských zařízení, Policií České republiky, Probační a mediační službou, soudem, státním zastupitelstvím, poskytovateli zdravotnických služeb, případně dalšími fyzickými osobami, právnickými osobami a orgány veřejné moci zúčastněnými na péči o ohrožené děti podle místních potřeb a podmínek. Všechny uvedené subjekty mohou jako formu spolupráce v rámci výše uvedeného zvolit tým pro děti a mládež</w:t>
      </w:r>
    </w:p>
    <w:p w:rsidR="007F4B2B" w:rsidRPr="00A556B0" w:rsidRDefault="00114BB6" w:rsidP="008A451E">
      <w:pPr>
        <w:rPr>
          <w:rFonts w:ascii="Arial" w:hAnsi="Arial" w:cs="Arial"/>
        </w:rPr>
      </w:pPr>
      <w:r w:rsidRPr="00A556B0">
        <w:rPr>
          <w:rStyle w:val="Siln"/>
          <w:rFonts w:ascii="Arial" w:hAnsi="Arial" w:cs="Arial"/>
          <w:bCs/>
        </w:rPr>
        <w:t xml:space="preserve">Komise SPOD byla </w:t>
      </w:r>
      <w:r w:rsidR="00E34DA1" w:rsidRPr="00A556B0">
        <w:rPr>
          <w:rStyle w:val="Siln"/>
          <w:rFonts w:ascii="Arial" w:hAnsi="Arial" w:cs="Arial"/>
          <w:bCs/>
        </w:rPr>
        <w:t xml:space="preserve">na základě Usnesení Rady města </w:t>
      </w:r>
      <w:r w:rsidRPr="00A556B0">
        <w:rPr>
          <w:rStyle w:val="Siln"/>
          <w:rFonts w:ascii="Arial" w:hAnsi="Arial" w:cs="Arial"/>
          <w:bCs/>
        </w:rPr>
        <w:t>k 01.04.2022 zrušena.</w:t>
      </w:r>
    </w:p>
    <w:p w:rsidR="00D647F6" w:rsidRPr="00A556B0" w:rsidRDefault="00D647F6" w:rsidP="008A451E">
      <w:pPr>
        <w:rPr>
          <w:rStyle w:val="Siln"/>
          <w:rFonts w:ascii="Arial" w:hAnsi="Arial" w:cs="Arial"/>
          <w:b w:val="0"/>
        </w:rPr>
      </w:pP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Spolupracující orgány a organizace</w:t>
      </w:r>
    </w:p>
    <w:p w:rsidR="00BB00DA" w:rsidRPr="00A556B0" w:rsidRDefault="00BB00DA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 xml:space="preserve">Středisko výchovné péče </w:t>
      </w:r>
      <w:r w:rsidR="00394712" w:rsidRPr="00A556B0">
        <w:rPr>
          <w:rFonts w:ascii="Arial" w:hAnsi="Arial" w:cs="Arial"/>
          <w:b/>
          <w:i/>
        </w:rPr>
        <w:t>–</w:t>
      </w:r>
      <w:r w:rsidRPr="00A556B0">
        <w:rPr>
          <w:rFonts w:ascii="Arial" w:hAnsi="Arial" w:cs="Arial"/>
          <w:b/>
          <w:i/>
        </w:rPr>
        <w:t xml:space="preserve"> </w:t>
      </w:r>
      <w:r w:rsidR="00394712" w:rsidRPr="00A556B0">
        <w:rPr>
          <w:rFonts w:ascii="Arial" w:hAnsi="Arial" w:cs="Arial"/>
          <w:b/>
          <w:i/>
        </w:rPr>
        <w:t xml:space="preserve">Ambulantní oddělení </w:t>
      </w:r>
      <w:r w:rsidRPr="00A556B0">
        <w:rPr>
          <w:rFonts w:ascii="Arial" w:hAnsi="Arial" w:cs="Arial"/>
          <w:b/>
          <w:i/>
        </w:rPr>
        <w:t>Příbram</w:t>
      </w:r>
    </w:p>
    <w:p w:rsidR="00BB00DA" w:rsidRPr="00A556B0" w:rsidRDefault="00BB00DA" w:rsidP="007574FC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Poskytuje poradenské a terapeutické služby dětem, dospívajícím a jejich rodinám, kde hrozí riziko poruch chování nebo ohrožení jejich sociálního vývoje negativními sociálními jevy 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Školní 129, 261 01 Příbram VIII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Tel.: 318 632 266</w:t>
      </w:r>
    </w:p>
    <w:p w:rsidR="008F5108" w:rsidRPr="00A556B0" w:rsidRDefault="008F5108" w:rsidP="008A451E">
      <w:pPr>
        <w:rPr>
          <w:rStyle w:val="Hypertextovodkaz"/>
          <w:rFonts w:ascii="Arial" w:hAnsi="Arial" w:cs="Arial"/>
          <w:u w:val="none"/>
        </w:rPr>
      </w:pPr>
      <w:r w:rsidRPr="00A556B0">
        <w:rPr>
          <w:rFonts w:ascii="Arial" w:hAnsi="Arial" w:cs="Arial"/>
        </w:rPr>
        <w:t>E-mail:</w:t>
      </w:r>
      <w:hyperlink r:id="rId20" w:history="1">
        <w:r w:rsidR="00BB00DA" w:rsidRPr="00A556B0">
          <w:rPr>
            <w:rStyle w:val="Hypertextovodkaz"/>
            <w:rFonts w:ascii="Arial" w:hAnsi="Arial" w:cs="Arial"/>
            <w:u w:val="none"/>
          </w:rPr>
          <w:t>svppribram@svppribram.cz</w:t>
        </w:r>
      </w:hyperlink>
    </w:p>
    <w:p w:rsidR="00BB00DA" w:rsidRPr="00A556B0" w:rsidRDefault="00BB00DA" w:rsidP="008A451E">
      <w:pPr>
        <w:rPr>
          <w:rFonts w:ascii="Arial" w:hAnsi="Arial" w:cs="Arial"/>
          <w:i/>
        </w:rPr>
      </w:pPr>
      <w:proofErr w:type="spellStart"/>
      <w:r w:rsidRPr="00A556B0">
        <w:rPr>
          <w:rFonts w:ascii="Arial" w:hAnsi="Arial" w:cs="Arial"/>
          <w:b/>
          <w:i/>
        </w:rPr>
        <w:t>Pedagogicko</w:t>
      </w:r>
      <w:proofErr w:type="spellEnd"/>
      <w:r w:rsidRPr="00A556B0">
        <w:rPr>
          <w:rFonts w:ascii="Arial" w:hAnsi="Arial" w:cs="Arial"/>
          <w:b/>
          <w:i/>
        </w:rPr>
        <w:t xml:space="preserve"> - psychologická poradna Středočeského kraje – Příbram</w:t>
      </w:r>
      <w:r w:rsidRPr="00A556B0">
        <w:rPr>
          <w:rFonts w:ascii="Arial" w:hAnsi="Arial" w:cs="Arial"/>
          <w:i/>
        </w:rPr>
        <w:t xml:space="preserve"> </w:t>
      </w:r>
    </w:p>
    <w:p w:rsidR="00BB00DA" w:rsidRPr="00A556B0" w:rsidRDefault="00BB00DA" w:rsidP="007574FC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Pomáhá řešit výchovné a výukové problémy dětí předškolního, školního </w:t>
      </w:r>
      <w:r w:rsidR="008C3A3B">
        <w:rPr>
          <w:rFonts w:ascii="Arial" w:hAnsi="Arial" w:cs="Arial"/>
        </w:rPr>
        <w:br/>
      </w:r>
      <w:r w:rsidRPr="00A556B0">
        <w:rPr>
          <w:rFonts w:ascii="Arial" w:hAnsi="Arial" w:cs="Arial"/>
        </w:rPr>
        <w:t xml:space="preserve">a adolescentního věku (děti a mládež zpravidla ve věku od 3 do 19 let). 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Pod Šachtami 294, Příbram 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Tel: 318 624 085; 318 627 758, mobil: 733 640 081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E-mail: </w:t>
      </w:r>
      <w:hyperlink r:id="rId21" w:history="1">
        <w:r w:rsidRPr="00A556B0">
          <w:rPr>
            <w:rStyle w:val="Hypertextovodkaz"/>
            <w:rFonts w:ascii="Arial" w:hAnsi="Arial" w:cs="Arial"/>
            <w:u w:val="none"/>
          </w:rPr>
          <w:t>ppppb@volny.cz</w:t>
        </w:r>
      </w:hyperlink>
    </w:p>
    <w:p w:rsidR="00BB00DA" w:rsidRPr="00A556B0" w:rsidRDefault="005C3808" w:rsidP="008A451E">
      <w:pPr>
        <w:rPr>
          <w:rFonts w:ascii="Arial" w:hAnsi="Arial" w:cs="Arial"/>
        </w:rPr>
      </w:pPr>
      <w:hyperlink r:id="rId22" w:history="1">
        <w:r w:rsidR="00BB00DA" w:rsidRPr="00A556B0">
          <w:rPr>
            <w:rStyle w:val="Hypertextovodkaz"/>
            <w:rFonts w:ascii="Arial" w:hAnsi="Arial" w:cs="Arial"/>
            <w:u w:val="none"/>
          </w:rPr>
          <w:t>www.pppstredoceska.cz</w:t>
        </w:r>
      </w:hyperlink>
    </w:p>
    <w:p w:rsidR="00F0309D" w:rsidRPr="00A556B0" w:rsidRDefault="00F0309D" w:rsidP="008A451E">
      <w:pPr>
        <w:rPr>
          <w:rFonts w:ascii="Arial" w:hAnsi="Arial" w:cs="Arial"/>
          <w:b/>
          <w:i/>
        </w:rPr>
      </w:pPr>
    </w:p>
    <w:p w:rsidR="00BB00DA" w:rsidRPr="00A556B0" w:rsidRDefault="00BB00DA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>Farní charita Příbram</w:t>
      </w:r>
    </w:p>
    <w:p w:rsidR="00BB00DA" w:rsidRPr="00A556B0" w:rsidRDefault="00BB00DA" w:rsidP="007574FC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Pomoc s řešením tíživé sociální situace: péče o domácnost, hospodaření s finančními prostředky, výchova dětí, vzdělávání apod.</w:t>
      </w:r>
    </w:p>
    <w:p w:rsidR="00BB00DA" w:rsidRPr="00A556B0" w:rsidRDefault="00192F5F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Jiráskovy sady 240, </w:t>
      </w:r>
      <w:r w:rsidR="00BB00DA" w:rsidRPr="00A556B0">
        <w:rPr>
          <w:rFonts w:ascii="Arial" w:hAnsi="Arial" w:cs="Arial"/>
        </w:rPr>
        <w:t>Příbram 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Tel: 318 635 050, mobil: 777 942 520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E-mail: </w:t>
      </w:r>
      <w:hyperlink r:id="rId23" w:history="1">
        <w:r w:rsidRPr="00A556B0">
          <w:rPr>
            <w:rStyle w:val="Hypertextovodkaz"/>
            <w:rFonts w:ascii="Arial" w:hAnsi="Arial" w:cs="Arial"/>
            <w:u w:val="none"/>
          </w:rPr>
          <w:t>info@charita-pribram.cz</w:t>
        </w:r>
      </w:hyperlink>
    </w:p>
    <w:p w:rsidR="00BB00DA" w:rsidRPr="00A556B0" w:rsidRDefault="005C3808" w:rsidP="008A451E">
      <w:pPr>
        <w:rPr>
          <w:rFonts w:ascii="Arial" w:hAnsi="Arial" w:cs="Arial"/>
        </w:rPr>
      </w:pPr>
      <w:hyperlink r:id="rId24" w:history="1">
        <w:r w:rsidR="00BB00DA" w:rsidRPr="00A556B0">
          <w:rPr>
            <w:rStyle w:val="Hypertextovodkaz"/>
            <w:rFonts w:ascii="Arial" w:hAnsi="Arial" w:cs="Arial"/>
            <w:u w:val="none"/>
          </w:rPr>
          <w:t>www.charita-pribram.cz</w:t>
        </w:r>
      </w:hyperlink>
    </w:p>
    <w:p w:rsidR="00F0309D" w:rsidRPr="00A556B0" w:rsidRDefault="00F0309D" w:rsidP="008A451E">
      <w:pPr>
        <w:rPr>
          <w:rFonts w:ascii="Arial" w:hAnsi="Arial" w:cs="Arial"/>
          <w:b/>
          <w:i/>
        </w:rPr>
      </w:pPr>
    </w:p>
    <w:p w:rsidR="007655A5" w:rsidRPr="00CC1B8B" w:rsidRDefault="007655A5" w:rsidP="008A451E">
      <w:pPr>
        <w:rPr>
          <w:rFonts w:ascii="Arial" w:hAnsi="Arial" w:cs="Arial"/>
          <w:b/>
          <w:i/>
        </w:rPr>
      </w:pPr>
      <w:r w:rsidRPr="00CC1B8B">
        <w:rPr>
          <w:rFonts w:ascii="Arial" w:hAnsi="Arial" w:cs="Arial"/>
          <w:b/>
          <w:i/>
        </w:rPr>
        <w:t>Ponton NZDM Bedna (Klub, Terén)</w:t>
      </w:r>
    </w:p>
    <w:p w:rsidR="007655A5" w:rsidRPr="00CC1B8B" w:rsidRDefault="007655A5" w:rsidP="007574FC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Poskytuje sociální nízkoprahové služby a tvoří vzdělávací programy pro děti, mládež </w:t>
      </w:r>
      <w:r w:rsidR="008C3A3B">
        <w:rPr>
          <w:rFonts w:ascii="Arial" w:hAnsi="Arial" w:cs="Arial"/>
        </w:rPr>
        <w:br/>
      </w:r>
      <w:r w:rsidRPr="00CC1B8B">
        <w:rPr>
          <w:rFonts w:ascii="Arial" w:hAnsi="Arial" w:cs="Arial"/>
        </w:rPr>
        <w:t>a rodiny v těžké sociální situaci. Usiluje o sociální začlenění a pozitivní změnu způsobu života dětí a mládeže</w:t>
      </w:r>
      <w:r w:rsidR="004C605F" w:rsidRPr="00CC1B8B">
        <w:rPr>
          <w:rFonts w:ascii="Arial" w:hAnsi="Arial" w:cs="Arial"/>
        </w:rPr>
        <w:t>.</w:t>
      </w:r>
    </w:p>
    <w:p w:rsidR="004C605F" w:rsidRPr="00CC1B8B" w:rsidRDefault="004C605F" w:rsidP="008A451E">
      <w:pPr>
        <w:rPr>
          <w:rFonts w:ascii="Arial" w:hAnsi="Arial" w:cs="Arial"/>
        </w:rPr>
      </w:pPr>
      <w:r w:rsidRPr="00CC1B8B">
        <w:rPr>
          <w:rFonts w:ascii="Arial" w:hAnsi="Arial" w:cs="Arial"/>
        </w:rPr>
        <w:t>Budovatelů 116, Příbram VIII.</w:t>
      </w:r>
    </w:p>
    <w:p w:rsidR="002C6613" w:rsidRPr="00CC1B8B" w:rsidRDefault="002C6613" w:rsidP="008A451E">
      <w:pPr>
        <w:rPr>
          <w:rFonts w:ascii="Arial" w:hAnsi="Arial" w:cs="Arial"/>
        </w:rPr>
      </w:pPr>
      <w:r w:rsidRPr="00CC1B8B">
        <w:rPr>
          <w:rFonts w:ascii="Arial" w:hAnsi="Arial" w:cs="Arial"/>
        </w:rPr>
        <w:t>Tel: 608 936 116</w:t>
      </w:r>
    </w:p>
    <w:p w:rsidR="002C6613" w:rsidRPr="00CC1B8B" w:rsidRDefault="002C6613" w:rsidP="008A451E">
      <w:pPr>
        <w:rPr>
          <w:rStyle w:val="Hypertextovodkaz"/>
          <w:rFonts w:ascii="Arial" w:hAnsi="Arial" w:cs="Arial"/>
          <w:u w:val="none"/>
        </w:rPr>
      </w:pPr>
      <w:r w:rsidRPr="00CC1B8B">
        <w:rPr>
          <w:rFonts w:ascii="Arial" w:hAnsi="Arial" w:cs="Arial"/>
        </w:rPr>
        <w:lastRenderedPageBreak/>
        <w:t xml:space="preserve">E-mail: </w:t>
      </w:r>
      <w:hyperlink r:id="rId25" w:history="1">
        <w:r w:rsidRPr="00CC1B8B">
          <w:rPr>
            <w:rStyle w:val="Hypertextovodkaz"/>
            <w:rFonts w:ascii="Arial" w:hAnsi="Arial" w:cs="Arial"/>
            <w:u w:val="none"/>
          </w:rPr>
          <w:t>zelena@ponton.cz</w:t>
        </w:r>
      </w:hyperlink>
    </w:p>
    <w:p w:rsidR="007655A5" w:rsidRDefault="005C3808" w:rsidP="008A451E">
      <w:pPr>
        <w:rPr>
          <w:rStyle w:val="Hypertextovodkaz"/>
          <w:rFonts w:ascii="Arial" w:hAnsi="Arial" w:cs="Arial"/>
          <w:u w:val="none"/>
        </w:rPr>
      </w:pPr>
      <w:hyperlink r:id="rId26" w:history="1">
        <w:r w:rsidR="00711E1A" w:rsidRPr="00C525A8">
          <w:rPr>
            <w:rStyle w:val="Hypertextovodkaz"/>
            <w:rFonts w:ascii="Arial" w:hAnsi="Arial" w:cs="Arial"/>
          </w:rPr>
          <w:t>https://ponton.cz/projekty/bedna/o-projektu/</w:t>
        </w:r>
      </w:hyperlink>
    </w:p>
    <w:p w:rsidR="0012204F" w:rsidRPr="0012204F" w:rsidRDefault="0012204F" w:rsidP="008A451E">
      <w:pPr>
        <w:rPr>
          <w:rFonts w:ascii="Arial" w:hAnsi="Arial" w:cs="Arial"/>
          <w:color w:val="0000FF"/>
        </w:rPr>
      </w:pPr>
    </w:p>
    <w:p w:rsidR="00BB00DA" w:rsidRPr="00A556B0" w:rsidRDefault="00BB00DA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 xml:space="preserve">Centrum </w:t>
      </w:r>
      <w:proofErr w:type="spellStart"/>
      <w:r w:rsidRPr="00A556B0">
        <w:rPr>
          <w:rFonts w:ascii="Arial" w:hAnsi="Arial" w:cs="Arial"/>
          <w:b/>
          <w:i/>
        </w:rPr>
        <w:t>adiktologických</w:t>
      </w:r>
      <w:proofErr w:type="spellEnd"/>
      <w:r w:rsidRPr="00A556B0">
        <w:rPr>
          <w:rFonts w:ascii="Arial" w:hAnsi="Arial" w:cs="Arial"/>
          <w:b/>
          <w:i/>
        </w:rPr>
        <w:t xml:space="preserve"> služeb, Magdaléna o.p.s.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Odborná pomoc v oblasti prevence a léčby závislosti na návykových látkách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Žežická 193, Příbram VII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Tel.: 318 622 010, mobil: 737 391 214, 605 311 146 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E-mail: </w:t>
      </w:r>
      <w:hyperlink r:id="rId27" w:history="1">
        <w:r w:rsidRPr="00A556B0">
          <w:rPr>
            <w:rStyle w:val="Hypertextovodkaz"/>
            <w:rFonts w:ascii="Arial" w:hAnsi="Arial" w:cs="Arial"/>
            <w:u w:val="none"/>
          </w:rPr>
          <w:t>teren.pb@magdalena-ops.cz</w:t>
        </w:r>
      </w:hyperlink>
    </w:p>
    <w:p w:rsidR="00BB00DA" w:rsidRPr="00A556B0" w:rsidRDefault="005C3808" w:rsidP="008A451E">
      <w:pPr>
        <w:rPr>
          <w:rFonts w:ascii="Arial" w:hAnsi="Arial" w:cs="Arial"/>
        </w:rPr>
      </w:pPr>
      <w:hyperlink r:id="rId28" w:history="1">
        <w:r w:rsidR="00BB00DA" w:rsidRPr="00A556B0">
          <w:rPr>
            <w:rStyle w:val="Hypertextovodkaz"/>
            <w:rFonts w:ascii="Arial" w:hAnsi="Arial" w:cs="Arial"/>
            <w:u w:val="none"/>
          </w:rPr>
          <w:t>www.magdalena-ops.eu</w:t>
        </w:r>
      </w:hyperlink>
    </w:p>
    <w:p w:rsidR="00F0309D" w:rsidRPr="00A556B0" w:rsidRDefault="00F0309D" w:rsidP="008A451E">
      <w:pPr>
        <w:rPr>
          <w:rFonts w:ascii="Arial" w:hAnsi="Arial" w:cs="Arial"/>
          <w:b/>
        </w:rPr>
      </w:pPr>
    </w:p>
    <w:p w:rsidR="00BB00DA" w:rsidRPr="00A556B0" w:rsidRDefault="007F4B2B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 xml:space="preserve">Středisko Výchovné péče </w:t>
      </w:r>
      <w:r w:rsidR="00BB00DA" w:rsidRPr="00A556B0">
        <w:rPr>
          <w:rFonts w:ascii="Arial" w:hAnsi="Arial" w:cs="Arial"/>
          <w:b/>
          <w:i/>
        </w:rPr>
        <w:t>Orlíček Přední Chlum o.p.s.</w:t>
      </w:r>
    </w:p>
    <w:p w:rsidR="00BB00DA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Přední Chlum 23, 262 56 Milešov</w:t>
      </w:r>
    </w:p>
    <w:p w:rsidR="00A56824" w:rsidRPr="00A556B0" w:rsidRDefault="00A56824" w:rsidP="00A56824">
      <w:pPr>
        <w:rPr>
          <w:rFonts w:ascii="Arial" w:hAnsi="Arial" w:cs="Arial"/>
        </w:rPr>
      </w:pPr>
      <w:r w:rsidRPr="00A56824">
        <w:rPr>
          <w:rFonts w:ascii="Arial" w:hAnsi="Arial" w:cs="Arial"/>
        </w:rPr>
        <w:t>Ambulance Příbram</w:t>
      </w:r>
      <w:r w:rsidR="00030367">
        <w:rPr>
          <w:rFonts w:ascii="Arial" w:hAnsi="Arial" w:cs="Arial"/>
        </w:rPr>
        <w:t xml:space="preserve">: </w:t>
      </w:r>
      <w:r w:rsidRPr="00A56824">
        <w:rPr>
          <w:rFonts w:ascii="Arial" w:hAnsi="Arial" w:cs="Arial"/>
        </w:rPr>
        <w:t>ZŠ Jiráskovy sady 273, 261 01 Příbram II</w:t>
      </w:r>
    </w:p>
    <w:p w:rsidR="00BB00DA" w:rsidRPr="00A556B0" w:rsidRDefault="00BB00DA" w:rsidP="008A451E">
      <w:pPr>
        <w:rPr>
          <w:rFonts w:ascii="Arial" w:hAnsi="Arial" w:cs="Arial"/>
        </w:rPr>
      </w:pPr>
      <w:bookmarkStart w:id="10" w:name="_Hlk236981987"/>
      <w:r w:rsidRPr="00A556B0">
        <w:rPr>
          <w:rFonts w:ascii="Arial" w:hAnsi="Arial" w:cs="Arial"/>
        </w:rPr>
        <w:t>Mobil: 7</w:t>
      </w:r>
      <w:r w:rsidR="008F0DEB">
        <w:rPr>
          <w:rFonts w:ascii="Arial" w:hAnsi="Arial" w:cs="Arial"/>
        </w:rPr>
        <w:t>99</w:t>
      </w:r>
      <w:r w:rsidRPr="00A556B0">
        <w:rPr>
          <w:rFonts w:ascii="Arial" w:hAnsi="Arial" w:cs="Arial"/>
        </w:rPr>
        <w:t xml:space="preserve"> </w:t>
      </w:r>
      <w:r w:rsidR="008F0DEB">
        <w:rPr>
          <w:rFonts w:ascii="Arial" w:hAnsi="Arial" w:cs="Arial"/>
        </w:rPr>
        <w:t>911</w:t>
      </w:r>
      <w:r w:rsidRPr="00A556B0">
        <w:rPr>
          <w:rFonts w:ascii="Arial" w:hAnsi="Arial" w:cs="Arial"/>
        </w:rPr>
        <w:t> </w:t>
      </w:r>
      <w:r w:rsidR="008F0DEB">
        <w:rPr>
          <w:rFonts w:ascii="Arial" w:hAnsi="Arial" w:cs="Arial"/>
        </w:rPr>
        <w:t>921</w:t>
      </w:r>
      <w:r w:rsidRPr="00A556B0">
        <w:rPr>
          <w:rFonts w:ascii="Arial" w:hAnsi="Arial" w:cs="Arial"/>
        </w:rPr>
        <w:t xml:space="preserve"> (sociální pracovnice)</w:t>
      </w:r>
      <w:r w:rsidR="008F0DEB">
        <w:rPr>
          <w:rFonts w:ascii="Arial" w:hAnsi="Arial" w:cs="Arial"/>
        </w:rPr>
        <w:t>, 702 062 685 (speciální pedagog)</w:t>
      </w:r>
    </w:p>
    <w:bookmarkEnd w:id="10"/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E-mail:  </w:t>
      </w:r>
      <w:hyperlink r:id="rId29" w:history="1">
        <w:r w:rsidRPr="00A556B0">
          <w:rPr>
            <w:rStyle w:val="Hypertextovodkaz"/>
            <w:rFonts w:ascii="Arial" w:hAnsi="Arial" w:cs="Arial"/>
            <w:u w:val="none"/>
          </w:rPr>
          <w:t>orlicekprednichlum@seznam.cz</w:t>
        </w:r>
      </w:hyperlink>
    </w:p>
    <w:p w:rsidR="00BB00DA" w:rsidRPr="00A556B0" w:rsidRDefault="005C3808" w:rsidP="008A451E">
      <w:pPr>
        <w:rPr>
          <w:rStyle w:val="Hypertextovodkaz"/>
          <w:rFonts w:ascii="Arial" w:hAnsi="Arial" w:cs="Arial"/>
          <w:u w:val="none"/>
        </w:rPr>
      </w:pPr>
      <w:hyperlink r:id="rId30" w:history="1">
        <w:r w:rsidR="00BB00DA" w:rsidRPr="00A556B0">
          <w:rPr>
            <w:rStyle w:val="Hypertextovodkaz"/>
            <w:rFonts w:ascii="Arial" w:hAnsi="Arial" w:cs="Arial"/>
            <w:u w:val="none"/>
          </w:rPr>
          <w:t>www.orlicekprednichlum.cz</w:t>
        </w:r>
      </w:hyperlink>
    </w:p>
    <w:p w:rsidR="00F0309D" w:rsidRPr="00A556B0" w:rsidRDefault="00F0309D" w:rsidP="008A451E">
      <w:pPr>
        <w:rPr>
          <w:rFonts w:ascii="Arial" w:hAnsi="Arial" w:cs="Arial"/>
        </w:rPr>
      </w:pPr>
    </w:p>
    <w:p w:rsidR="00BB00DA" w:rsidRPr="00A556B0" w:rsidRDefault="00BB00DA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>Centrum psychologicko-sociálního poradenství Středočeského kraje pracoviště Příbram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Provázení a pomoc v náročných životních situacích 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Žižkova 489, 261 01 Příbram II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Tel.: 318 622 571 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E-mail: </w:t>
      </w:r>
      <w:hyperlink r:id="rId31" w:history="1">
        <w:r w:rsidRPr="00A556B0">
          <w:rPr>
            <w:rStyle w:val="Hypertextovodkaz"/>
            <w:rFonts w:ascii="Arial" w:hAnsi="Arial" w:cs="Arial"/>
            <w:u w:val="none"/>
          </w:rPr>
          <w:t>poradnapb@volny.cz</w:t>
        </w:r>
      </w:hyperlink>
      <w:r w:rsidRPr="00A556B0">
        <w:rPr>
          <w:rFonts w:ascii="Arial" w:hAnsi="Arial" w:cs="Arial"/>
        </w:rPr>
        <w:t xml:space="preserve"> </w:t>
      </w:r>
    </w:p>
    <w:p w:rsidR="000E6E15" w:rsidRDefault="005C3808" w:rsidP="008F5108">
      <w:pPr>
        <w:rPr>
          <w:rStyle w:val="Hypertextovodkaz"/>
          <w:rFonts w:ascii="Arial" w:hAnsi="Arial" w:cs="Arial"/>
          <w:u w:val="none"/>
        </w:rPr>
      </w:pPr>
      <w:hyperlink r:id="rId32" w:history="1">
        <w:r w:rsidR="00BB00DA" w:rsidRPr="00A556B0">
          <w:rPr>
            <w:rStyle w:val="Hypertextovodkaz"/>
            <w:rFonts w:ascii="Arial" w:hAnsi="Arial" w:cs="Arial"/>
            <w:u w:val="none"/>
          </w:rPr>
          <w:t>www.poradnapb.hmw.cz</w:t>
        </w:r>
      </w:hyperlink>
    </w:p>
    <w:p w:rsidR="00711E1A" w:rsidRPr="00A556B0" w:rsidRDefault="00711E1A" w:rsidP="008F5108">
      <w:pPr>
        <w:rPr>
          <w:rFonts w:ascii="Arial" w:hAnsi="Arial" w:cs="Arial"/>
        </w:rPr>
      </w:pPr>
    </w:p>
    <w:p w:rsidR="00BB00DA" w:rsidRPr="00A556B0" w:rsidRDefault="00100BA5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>Centrum sociálních a zdravotních služeb města Příbram</w:t>
      </w:r>
      <w:r w:rsidR="00BB00DA" w:rsidRPr="00A556B0">
        <w:rPr>
          <w:rFonts w:ascii="Arial" w:hAnsi="Arial" w:cs="Arial"/>
          <w:b/>
          <w:i/>
        </w:rPr>
        <w:t xml:space="preserve"> </w:t>
      </w:r>
    </w:p>
    <w:p w:rsidR="00100BA5" w:rsidRPr="00A556B0" w:rsidRDefault="00100BA5" w:rsidP="008A451E">
      <w:pPr>
        <w:rPr>
          <w:rFonts w:ascii="Arial" w:hAnsi="Arial" w:cs="Arial"/>
        </w:rPr>
      </w:pPr>
      <w:r w:rsidRPr="00A556B0">
        <w:rPr>
          <w:rFonts w:ascii="Arial" w:hAnsi="Arial" w:cs="Arial"/>
          <w:b/>
          <w:i/>
        </w:rPr>
        <w:t>Sociální poradna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Odborné sociální poradenství v oblasti zadluženosti a akutní krize </w:t>
      </w:r>
    </w:p>
    <w:p w:rsidR="00BB00DA" w:rsidRPr="00A556B0" w:rsidRDefault="00C7349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Nám. T. G. Masaryka 1, Příbram 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Tel.: 318 498 281-2 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E-mail: </w:t>
      </w:r>
      <w:hyperlink r:id="rId33" w:history="1">
        <w:r w:rsidR="00C1734E" w:rsidRPr="00A556B0">
          <w:rPr>
            <w:rStyle w:val="Hypertextovodkaz"/>
            <w:rFonts w:ascii="Arial" w:hAnsi="Arial" w:cs="Arial"/>
          </w:rPr>
          <w:t>poradna@centrumpribram.cz</w:t>
        </w:r>
      </w:hyperlink>
    </w:p>
    <w:p w:rsidR="00F0309D" w:rsidRDefault="005C3808" w:rsidP="008A451E">
      <w:pPr>
        <w:rPr>
          <w:rStyle w:val="Hypertextovodkaz"/>
          <w:rFonts w:ascii="Arial" w:hAnsi="Arial" w:cs="Arial"/>
        </w:rPr>
      </w:pPr>
      <w:hyperlink r:id="rId34" w:history="1">
        <w:r w:rsidR="00C1734E" w:rsidRPr="00A556B0">
          <w:rPr>
            <w:rStyle w:val="Hypertextovodkaz"/>
            <w:rFonts w:ascii="Arial" w:hAnsi="Arial" w:cs="Arial"/>
          </w:rPr>
          <w:t>www.centrumpribram.cz</w:t>
        </w:r>
      </w:hyperlink>
    </w:p>
    <w:p w:rsidR="00711E1A" w:rsidRPr="00A556B0" w:rsidRDefault="00711E1A" w:rsidP="008A451E">
      <w:pPr>
        <w:rPr>
          <w:rFonts w:ascii="Arial" w:hAnsi="Arial" w:cs="Arial"/>
        </w:rPr>
      </w:pPr>
    </w:p>
    <w:p w:rsidR="00BB00DA" w:rsidRPr="00A556B0" w:rsidRDefault="00BB00DA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>Městská policie Příbram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nám. T. G. M. 121, Příbram 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Tel.: 318 624 245; 318 625 136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E-mail: jaroslava.vodickova@pribram.eu </w:t>
      </w:r>
    </w:p>
    <w:p w:rsidR="00BB00DA" w:rsidRPr="00A556B0" w:rsidRDefault="005C3808" w:rsidP="008A451E">
      <w:pPr>
        <w:rPr>
          <w:rFonts w:ascii="Arial" w:hAnsi="Arial" w:cs="Arial"/>
        </w:rPr>
      </w:pPr>
      <w:hyperlink r:id="rId35" w:history="1">
        <w:r w:rsidR="00BB00DA" w:rsidRPr="00A556B0">
          <w:rPr>
            <w:rStyle w:val="Hypertextovodkaz"/>
            <w:rFonts w:ascii="Arial" w:hAnsi="Arial" w:cs="Arial"/>
            <w:u w:val="none"/>
          </w:rPr>
          <w:t>www.pribram.eu</w:t>
        </w:r>
      </w:hyperlink>
    </w:p>
    <w:p w:rsidR="00F0309D" w:rsidRPr="00A556B0" w:rsidRDefault="00F0309D" w:rsidP="008A451E">
      <w:pPr>
        <w:rPr>
          <w:rFonts w:ascii="Arial" w:hAnsi="Arial" w:cs="Arial"/>
          <w:b/>
          <w:i/>
        </w:rPr>
      </w:pPr>
    </w:p>
    <w:p w:rsidR="00BB00DA" w:rsidRPr="00A556B0" w:rsidRDefault="00BB00DA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lastRenderedPageBreak/>
        <w:t>Probační a mediační služba ČR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U Nemocnice 89, Příbram I</w:t>
      </w:r>
    </w:p>
    <w:p w:rsidR="00BB00DA" w:rsidRPr="00A556B0" w:rsidRDefault="005C3808" w:rsidP="008A451E">
      <w:pPr>
        <w:rPr>
          <w:rFonts w:ascii="Arial" w:hAnsi="Arial" w:cs="Arial"/>
        </w:rPr>
      </w:pPr>
      <w:hyperlink r:id="rId36" w:history="1">
        <w:r w:rsidR="00BB00DA" w:rsidRPr="00A556B0">
          <w:rPr>
            <w:rStyle w:val="Hypertextovodkaz"/>
            <w:rFonts w:ascii="Arial" w:hAnsi="Arial" w:cs="Arial"/>
            <w:u w:val="none"/>
          </w:rPr>
          <w:t>www.pmscr.cz</w:t>
        </w:r>
      </w:hyperlink>
    </w:p>
    <w:p w:rsidR="00100BA5" w:rsidRPr="00A556B0" w:rsidRDefault="00100BA5" w:rsidP="008A451E">
      <w:pPr>
        <w:rPr>
          <w:rFonts w:ascii="Arial" w:hAnsi="Arial" w:cs="Arial"/>
        </w:rPr>
      </w:pPr>
    </w:p>
    <w:p w:rsidR="00BB00DA" w:rsidRPr="00A556B0" w:rsidRDefault="00BB00DA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>Okresní soud v Příbrami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Milínská 167, Příbram III</w:t>
      </w:r>
    </w:p>
    <w:p w:rsidR="00BB00DA" w:rsidRPr="00A556B0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Tel. 318 650 111</w:t>
      </w:r>
    </w:p>
    <w:p w:rsidR="00546641" w:rsidRDefault="005C3808" w:rsidP="008A451E">
      <w:pPr>
        <w:rPr>
          <w:rStyle w:val="Hypertextovodkaz"/>
          <w:rFonts w:ascii="Arial" w:hAnsi="Arial" w:cs="Arial"/>
          <w:u w:val="none"/>
        </w:rPr>
      </w:pPr>
      <w:hyperlink r:id="rId37" w:history="1">
        <w:r w:rsidR="00BB00DA" w:rsidRPr="00A556B0">
          <w:rPr>
            <w:rStyle w:val="Hypertextovodkaz"/>
            <w:rFonts w:ascii="Arial" w:hAnsi="Arial" w:cs="Arial"/>
            <w:u w:val="none"/>
          </w:rPr>
          <w:t>www.justice.cz</w:t>
        </w:r>
      </w:hyperlink>
    </w:p>
    <w:p w:rsidR="00711E1A" w:rsidRPr="00A556B0" w:rsidRDefault="00711E1A" w:rsidP="008A451E">
      <w:pPr>
        <w:rPr>
          <w:rFonts w:ascii="Arial" w:hAnsi="Arial" w:cs="Arial"/>
        </w:rPr>
      </w:pPr>
    </w:p>
    <w:p w:rsidR="00546641" w:rsidRPr="00A556B0" w:rsidRDefault="00546641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 xml:space="preserve">Centrum zdravotních a sociálních služeb </w:t>
      </w:r>
      <w:r w:rsidR="009A3110" w:rsidRPr="00A556B0">
        <w:rPr>
          <w:rFonts w:ascii="Arial" w:hAnsi="Arial" w:cs="Arial"/>
          <w:b/>
          <w:i/>
        </w:rPr>
        <w:t xml:space="preserve">města </w:t>
      </w:r>
      <w:r w:rsidRPr="00A556B0">
        <w:rPr>
          <w:rFonts w:ascii="Arial" w:hAnsi="Arial" w:cs="Arial"/>
          <w:b/>
          <w:i/>
        </w:rPr>
        <w:t>Příbram</w:t>
      </w:r>
    </w:p>
    <w:p w:rsidR="00546641" w:rsidRPr="00A556B0" w:rsidRDefault="00546641" w:rsidP="008A451E">
      <w:pPr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>Sociálně aktivizační služb</w:t>
      </w:r>
      <w:r w:rsidR="00100BA5" w:rsidRPr="00A556B0">
        <w:rPr>
          <w:rFonts w:ascii="Arial" w:hAnsi="Arial" w:cs="Arial"/>
          <w:b/>
          <w:i/>
        </w:rPr>
        <w:t>y pro rodiny s dětmi</w:t>
      </w:r>
    </w:p>
    <w:p w:rsidR="00AB7227" w:rsidRPr="00A556B0" w:rsidRDefault="00C7349A" w:rsidP="008A451E">
      <w:pPr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 xml:space="preserve">U Kasáren 5, Příbram IV </w:t>
      </w:r>
    </w:p>
    <w:p w:rsidR="00546641" w:rsidRPr="00A556B0" w:rsidRDefault="00546641" w:rsidP="008A451E">
      <w:pPr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tel.: 778 751</w:t>
      </w:r>
      <w:r w:rsidR="00BC65E8" w:rsidRPr="00A556B0">
        <w:rPr>
          <w:rFonts w:ascii="Arial" w:hAnsi="Arial" w:cs="Arial"/>
          <w:szCs w:val="22"/>
        </w:rPr>
        <w:t> </w:t>
      </w:r>
      <w:r w:rsidRPr="00A556B0">
        <w:rPr>
          <w:rFonts w:ascii="Arial" w:hAnsi="Arial" w:cs="Arial"/>
          <w:szCs w:val="22"/>
        </w:rPr>
        <w:t>172 </w:t>
      </w:r>
    </w:p>
    <w:p w:rsidR="00BC65E8" w:rsidRPr="00A556B0" w:rsidRDefault="005C3808" w:rsidP="008A451E">
      <w:pPr>
        <w:rPr>
          <w:rFonts w:ascii="Arial" w:hAnsi="Arial" w:cs="Arial"/>
          <w:szCs w:val="22"/>
        </w:rPr>
      </w:pPr>
      <w:hyperlink r:id="rId38" w:history="1">
        <w:r w:rsidR="00BC65E8" w:rsidRPr="00A556B0">
          <w:rPr>
            <w:rStyle w:val="Hypertextovodkaz"/>
            <w:rFonts w:ascii="Arial" w:hAnsi="Arial" w:cs="Arial"/>
            <w:szCs w:val="22"/>
          </w:rPr>
          <w:t>www.centrumpribram.cz</w:t>
        </w:r>
      </w:hyperlink>
    </w:p>
    <w:p w:rsidR="00394712" w:rsidRPr="00A556B0" w:rsidRDefault="00394712" w:rsidP="008A451E">
      <w:pPr>
        <w:rPr>
          <w:rFonts w:ascii="Arial" w:hAnsi="Arial" w:cs="Arial"/>
          <w:sz w:val="20"/>
        </w:rPr>
      </w:pPr>
    </w:p>
    <w:p w:rsidR="00394712" w:rsidRPr="00A556B0" w:rsidRDefault="00394712" w:rsidP="008A451E">
      <w:pPr>
        <w:rPr>
          <w:rFonts w:ascii="Arial" w:hAnsi="Arial" w:cs="Arial"/>
          <w:b/>
          <w:i/>
          <w:szCs w:val="22"/>
        </w:rPr>
      </w:pPr>
      <w:r w:rsidRPr="00A556B0">
        <w:rPr>
          <w:rFonts w:ascii="Arial" w:hAnsi="Arial" w:cs="Arial"/>
          <w:b/>
          <w:i/>
          <w:szCs w:val="22"/>
        </w:rPr>
        <w:t>Linka pro rodinu a školu</w:t>
      </w:r>
    </w:p>
    <w:p w:rsidR="00394712" w:rsidRPr="00A556B0" w:rsidRDefault="00394712" w:rsidP="008A451E">
      <w:pPr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 xml:space="preserve">- telefonická krizová pomoc, psychologickou a sociálně-právní pomoc, podpora konstruktivní spolupráce s úřady </w:t>
      </w:r>
    </w:p>
    <w:p w:rsidR="00394712" w:rsidRPr="00A556B0" w:rsidRDefault="00394712" w:rsidP="008A451E">
      <w:pPr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- nonstop a zdarma, s pověřením k výkonu SPOD</w:t>
      </w:r>
    </w:p>
    <w:p w:rsidR="00394712" w:rsidRPr="00A556B0" w:rsidRDefault="00394712" w:rsidP="008A451E">
      <w:pPr>
        <w:rPr>
          <w:rFonts w:ascii="Arial" w:hAnsi="Arial" w:cs="Arial"/>
          <w:szCs w:val="22"/>
        </w:rPr>
      </w:pPr>
      <w:r w:rsidRPr="00A556B0">
        <w:rPr>
          <w:rFonts w:ascii="Arial" w:hAnsi="Arial" w:cs="Arial"/>
          <w:szCs w:val="22"/>
        </w:rPr>
        <w:t>Tel.: 116</w:t>
      </w:r>
      <w:r w:rsidR="00BC65E8" w:rsidRPr="00A556B0">
        <w:rPr>
          <w:rFonts w:ascii="Arial" w:hAnsi="Arial" w:cs="Arial"/>
          <w:szCs w:val="22"/>
        </w:rPr>
        <w:t> </w:t>
      </w:r>
      <w:r w:rsidRPr="00A556B0">
        <w:rPr>
          <w:rFonts w:ascii="Arial" w:hAnsi="Arial" w:cs="Arial"/>
          <w:szCs w:val="22"/>
        </w:rPr>
        <w:t>000</w:t>
      </w:r>
    </w:p>
    <w:p w:rsidR="00BC65E8" w:rsidRPr="00A556B0" w:rsidRDefault="005C3808" w:rsidP="008A451E">
      <w:pPr>
        <w:rPr>
          <w:rFonts w:ascii="Arial" w:hAnsi="Arial" w:cs="Arial"/>
          <w:szCs w:val="22"/>
        </w:rPr>
      </w:pPr>
      <w:hyperlink r:id="rId39" w:history="1">
        <w:r w:rsidR="00BC65E8" w:rsidRPr="00A556B0">
          <w:rPr>
            <w:rStyle w:val="Hypertextovodkaz"/>
            <w:rFonts w:ascii="Arial" w:hAnsi="Arial" w:cs="Arial"/>
            <w:szCs w:val="22"/>
          </w:rPr>
          <w:t>www.linkaprorodinuaskolu.cz</w:t>
        </w:r>
      </w:hyperlink>
    </w:p>
    <w:p w:rsidR="00805997" w:rsidRDefault="00805997">
      <w:pPr>
        <w:spacing w:before="0" w:after="0"/>
        <w:jc w:val="left"/>
        <w:rPr>
          <w:rFonts w:ascii="Arial" w:hAnsi="Arial" w:cs="Arial"/>
          <w:b/>
          <w:caps/>
          <w:color w:val="FFFFFF"/>
          <w:spacing w:val="15"/>
          <w:szCs w:val="22"/>
        </w:rPr>
      </w:pPr>
      <w:r>
        <w:rPr>
          <w:rFonts w:ascii="Arial" w:hAnsi="Arial" w:cs="Arial"/>
        </w:rPr>
        <w:br w:type="page"/>
      </w:r>
    </w:p>
    <w:p w:rsidR="009B5C57" w:rsidRPr="00A556B0" w:rsidRDefault="009B5C57" w:rsidP="009B5C57">
      <w:pPr>
        <w:pStyle w:val="Nadpis2"/>
        <w:rPr>
          <w:rFonts w:ascii="Arial" w:hAnsi="Arial" w:cs="Arial"/>
          <w:b w:val="0"/>
        </w:rPr>
      </w:pPr>
      <w:r w:rsidRPr="00A556B0">
        <w:rPr>
          <w:rFonts w:ascii="Arial" w:hAnsi="Arial" w:cs="Arial"/>
          <w:b w:val="0"/>
        </w:rPr>
        <w:lastRenderedPageBreak/>
        <w:t>9</w:t>
      </w:r>
      <w:r w:rsidR="00662DCE" w:rsidRPr="00A556B0">
        <w:rPr>
          <w:rFonts w:ascii="Arial" w:hAnsi="Arial" w:cs="Arial"/>
          <w:b w:val="0"/>
        </w:rPr>
        <w:t>a</w:t>
      </w:r>
    </w:p>
    <w:p w:rsidR="009B5C57" w:rsidRPr="00A556B0" w:rsidRDefault="009B5C57" w:rsidP="009B5C57">
      <w:pPr>
        <w:pStyle w:val="Podnadpis"/>
        <w:rPr>
          <w:rStyle w:val="Zdraznnintenzivn"/>
          <w:rFonts w:ascii="Arial" w:hAnsi="Arial" w:cs="Arial"/>
          <w:bCs/>
          <w:caps/>
        </w:rPr>
      </w:pPr>
      <w:r w:rsidRPr="00A556B0">
        <w:rPr>
          <w:rStyle w:val="Zdraznnintenzivn"/>
          <w:rFonts w:ascii="Arial" w:hAnsi="Arial" w:cs="Arial"/>
          <w:bCs/>
          <w:caps/>
        </w:rPr>
        <w:t>Při jednání s klientem dodržuje orgán sociálně-právní ochrany základní principy výkonu sociálně-právní ochrany, zejména</w:t>
      </w:r>
    </w:p>
    <w:p w:rsidR="009B5C57" w:rsidRPr="00F3187E" w:rsidRDefault="009B5C57" w:rsidP="00894B2F">
      <w:pPr>
        <w:framePr w:hSpace="141" w:wrap="around" w:vAnchor="text" w:hAnchor="text" w:y="1"/>
        <w:numPr>
          <w:ilvl w:val="0"/>
          <w:numId w:val="9"/>
        </w:numPr>
        <w:suppressOverlap/>
        <w:rPr>
          <w:rFonts w:ascii="Arial" w:hAnsi="Arial" w:cs="Arial"/>
        </w:rPr>
      </w:pPr>
      <w:r w:rsidRPr="00F3187E">
        <w:rPr>
          <w:rFonts w:ascii="Arial" w:hAnsi="Arial" w:cs="Arial"/>
        </w:rPr>
        <w:t>respektuje individuální přístup ke všem klientům,</w:t>
      </w:r>
    </w:p>
    <w:p w:rsidR="009B5C57" w:rsidRPr="00F3187E" w:rsidRDefault="009B5C57" w:rsidP="00894B2F">
      <w:pPr>
        <w:framePr w:hSpace="141" w:wrap="around" w:vAnchor="text" w:hAnchor="text" w:y="1"/>
        <w:numPr>
          <w:ilvl w:val="0"/>
          <w:numId w:val="9"/>
        </w:numPr>
        <w:suppressOverlap/>
        <w:rPr>
          <w:rFonts w:ascii="Arial" w:hAnsi="Arial" w:cs="Arial"/>
        </w:rPr>
      </w:pPr>
      <w:r w:rsidRPr="00F3187E">
        <w:rPr>
          <w:rFonts w:ascii="Arial" w:hAnsi="Arial" w:cs="Arial"/>
        </w:rPr>
        <w:t>vychází z individuálních potřeb každého klienta,</w:t>
      </w:r>
    </w:p>
    <w:p w:rsidR="009B5C57" w:rsidRPr="00F3187E" w:rsidRDefault="009B5C57" w:rsidP="00894B2F">
      <w:pPr>
        <w:framePr w:hSpace="141" w:wrap="around" w:vAnchor="text" w:hAnchor="text" w:y="1"/>
        <w:numPr>
          <w:ilvl w:val="0"/>
          <w:numId w:val="9"/>
        </w:numPr>
        <w:suppressOverlap/>
        <w:rPr>
          <w:rFonts w:ascii="Arial" w:hAnsi="Arial" w:cs="Arial"/>
        </w:rPr>
      </w:pPr>
      <w:r w:rsidRPr="00F3187E">
        <w:rPr>
          <w:rFonts w:ascii="Arial" w:hAnsi="Arial" w:cs="Arial"/>
        </w:rPr>
        <w:t>podporuje samostatnost klientů,</w:t>
      </w:r>
    </w:p>
    <w:p w:rsidR="009B5C57" w:rsidRPr="00F3187E" w:rsidRDefault="009B5C57" w:rsidP="00894B2F">
      <w:pPr>
        <w:framePr w:hSpace="141" w:wrap="around" w:vAnchor="text" w:hAnchor="text" w:y="1"/>
        <w:numPr>
          <w:ilvl w:val="0"/>
          <w:numId w:val="9"/>
        </w:numPr>
        <w:suppressOverlap/>
        <w:rPr>
          <w:rFonts w:ascii="Arial" w:hAnsi="Arial" w:cs="Arial"/>
        </w:rPr>
      </w:pPr>
      <w:r w:rsidRPr="00F3187E">
        <w:rPr>
          <w:rFonts w:ascii="Arial" w:hAnsi="Arial" w:cs="Arial"/>
        </w:rPr>
        <w:t>uplatňuje individuální přístup k potřebám každého klienta,</w:t>
      </w:r>
    </w:p>
    <w:p w:rsidR="009B5C57" w:rsidRPr="00F3187E" w:rsidRDefault="009B5C57" w:rsidP="00894B2F">
      <w:pPr>
        <w:framePr w:hSpace="141" w:wrap="around" w:vAnchor="text" w:hAnchor="text" w:y="1"/>
        <w:numPr>
          <w:ilvl w:val="0"/>
          <w:numId w:val="9"/>
        </w:numPr>
        <w:suppressOverlap/>
        <w:rPr>
          <w:rFonts w:ascii="Arial" w:hAnsi="Arial" w:cs="Arial"/>
        </w:rPr>
      </w:pPr>
      <w:r w:rsidRPr="00F3187E">
        <w:rPr>
          <w:rFonts w:ascii="Arial" w:hAnsi="Arial" w:cs="Arial"/>
        </w:rPr>
        <w:t>motivuje k péči o děti,</w:t>
      </w:r>
    </w:p>
    <w:p w:rsidR="009B5C57" w:rsidRPr="00F3187E" w:rsidRDefault="009B5C57" w:rsidP="00894B2F">
      <w:pPr>
        <w:framePr w:hSpace="141" w:wrap="around" w:vAnchor="text" w:hAnchor="text" w:y="1"/>
        <w:numPr>
          <w:ilvl w:val="0"/>
          <w:numId w:val="9"/>
        </w:numPr>
        <w:suppressOverlap/>
        <w:rPr>
          <w:rFonts w:ascii="Arial" w:hAnsi="Arial" w:cs="Arial"/>
        </w:rPr>
      </w:pPr>
      <w:r w:rsidRPr="00F3187E">
        <w:rPr>
          <w:rFonts w:ascii="Arial" w:hAnsi="Arial" w:cs="Arial"/>
        </w:rPr>
        <w:t>posiluje sociální začleňování klientů,</w:t>
      </w:r>
    </w:p>
    <w:p w:rsidR="009B5C57" w:rsidRPr="00F3187E" w:rsidRDefault="009B5C57" w:rsidP="00894B2F">
      <w:pPr>
        <w:framePr w:hSpace="141" w:wrap="around" w:vAnchor="text" w:hAnchor="text" w:y="1"/>
        <w:numPr>
          <w:ilvl w:val="0"/>
          <w:numId w:val="9"/>
        </w:numPr>
        <w:suppressOverlap/>
        <w:rPr>
          <w:rFonts w:ascii="Arial" w:hAnsi="Arial" w:cs="Arial"/>
        </w:rPr>
      </w:pPr>
      <w:r w:rsidRPr="00F3187E">
        <w:rPr>
          <w:rFonts w:ascii="Arial" w:hAnsi="Arial" w:cs="Arial"/>
        </w:rPr>
        <w:t>důsledně dodržuje lidská práva a základní svobody,</w:t>
      </w:r>
    </w:p>
    <w:p w:rsidR="009B5C57" w:rsidRPr="00F3187E" w:rsidRDefault="009B5C57" w:rsidP="00894B2F">
      <w:pPr>
        <w:framePr w:hSpace="141" w:wrap="around" w:vAnchor="text" w:hAnchor="text" w:y="1"/>
        <w:numPr>
          <w:ilvl w:val="0"/>
          <w:numId w:val="9"/>
        </w:numPr>
        <w:suppressOverlap/>
        <w:rPr>
          <w:rFonts w:ascii="Arial" w:hAnsi="Arial" w:cs="Arial"/>
        </w:rPr>
      </w:pPr>
      <w:r w:rsidRPr="00F3187E">
        <w:rPr>
          <w:rFonts w:ascii="Arial" w:hAnsi="Arial" w:cs="Arial"/>
        </w:rPr>
        <w:t>podporuje kontakt s přirozeným sociálním prostředím,</w:t>
      </w:r>
    </w:p>
    <w:p w:rsidR="009B5C57" w:rsidRPr="00F3187E" w:rsidRDefault="009B5C57" w:rsidP="00894B2F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F3187E">
        <w:rPr>
          <w:rFonts w:ascii="Arial" w:hAnsi="Arial" w:cs="Arial"/>
        </w:rPr>
        <w:t xml:space="preserve">informuje klienta o postupech používaných při výkonu </w:t>
      </w:r>
      <w:r w:rsidR="002C0498" w:rsidRPr="00F3187E">
        <w:rPr>
          <w:rFonts w:ascii="Arial" w:hAnsi="Arial" w:cs="Arial"/>
        </w:rPr>
        <w:t>sociálně – právní</w:t>
      </w:r>
      <w:r w:rsidRPr="00F3187E">
        <w:rPr>
          <w:rFonts w:ascii="Arial" w:hAnsi="Arial" w:cs="Arial"/>
        </w:rPr>
        <w:t xml:space="preserve"> ochrany</w:t>
      </w:r>
    </w:p>
    <w:p w:rsidR="009B5C57" w:rsidRPr="00A556B0" w:rsidRDefault="009B5C57" w:rsidP="009B5C57">
      <w:pPr>
        <w:rPr>
          <w:rStyle w:val="Siln"/>
          <w:rFonts w:ascii="Arial" w:hAnsi="Arial" w:cs="Arial"/>
          <w:bCs/>
        </w:rPr>
      </w:pP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 xml:space="preserve">Pracovníci </w:t>
      </w:r>
      <w:r w:rsidR="00D97529" w:rsidRPr="00A556B0">
        <w:rPr>
          <w:rStyle w:val="Siln"/>
          <w:rFonts w:ascii="Arial" w:hAnsi="Arial" w:cs="Arial"/>
          <w:bCs/>
        </w:rPr>
        <w:t xml:space="preserve">orgánu </w:t>
      </w:r>
      <w:r w:rsidRPr="00A556B0">
        <w:rPr>
          <w:rStyle w:val="Siln"/>
          <w:rFonts w:ascii="Arial" w:hAnsi="Arial" w:cs="Arial"/>
          <w:bCs/>
        </w:rPr>
        <w:t>SPOD dodržují základní principy práce s klientem: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respektuje jedinečnost každého člověka bez ohledu na jeho původ, etnickou příslušnost, rasu či barvu pleti, mateřský jazyk, věk, pohlaví, rodinný stav, zdravotní stav, sexuální orientaci, ekonomickou situaci, náboženské a politické přesvědčení </w:t>
      </w:r>
      <w:r w:rsidR="008C3A3B">
        <w:rPr>
          <w:rFonts w:ascii="Arial" w:hAnsi="Arial" w:cs="Arial"/>
        </w:rPr>
        <w:br/>
      </w:r>
      <w:r w:rsidRPr="00A556B0">
        <w:rPr>
          <w:rFonts w:ascii="Arial" w:hAnsi="Arial" w:cs="Arial"/>
        </w:rPr>
        <w:t>a bez ohledu na to, jak se po</w:t>
      </w:r>
      <w:r w:rsidR="00D11861" w:rsidRPr="00A556B0">
        <w:rPr>
          <w:rFonts w:ascii="Arial" w:hAnsi="Arial" w:cs="Arial"/>
        </w:rPr>
        <w:t>dílí na životě celé společnosti</w:t>
      </w:r>
      <w:r w:rsidR="00807E69" w:rsidRPr="00A556B0">
        <w:rPr>
          <w:rFonts w:ascii="Arial" w:hAnsi="Arial" w:cs="Arial"/>
        </w:rPr>
        <w:t>,</w:t>
      </w:r>
      <w:r w:rsidRPr="00A556B0">
        <w:rPr>
          <w:rFonts w:ascii="Arial" w:hAnsi="Arial" w:cs="Arial"/>
        </w:rPr>
        <w:t xml:space="preserve"> 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respektuje právo každého jedince na seberealizaci v takové míře, aby současně nedocházelo k omez</w:t>
      </w:r>
      <w:r w:rsidR="00D11861" w:rsidRPr="00A556B0">
        <w:rPr>
          <w:rFonts w:ascii="Arial" w:hAnsi="Arial" w:cs="Arial"/>
        </w:rPr>
        <w:t>ení stejného práva druhých osob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pomáhá klientům svými znalostmi, dovednostmi a zkušenostmi při jejich rozvoji a při řešení konfliktů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dává přednost profesionální odpovědno</w:t>
      </w:r>
      <w:r w:rsidR="00D11861" w:rsidRPr="00A556B0">
        <w:rPr>
          <w:rFonts w:ascii="Arial" w:hAnsi="Arial" w:cs="Arial"/>
        </w:rPr>
        <w:t>sti před svými soukromými zájmy</w:t>
      </w:r>
      <w:r w:rsidR="00807E69" w:rsidRPr="00A556B0">
        <w:rPr>
          <w:rFonts w:ascii="Arial" w:hAnsi="Arial" w:cs="Arial"/>
        </w:rPr>
        <w:t>,</w:t>
      </w:r>
      <w:r w:rsidRPr="00A556B0">
        <w:rPr>
          <w:rFonts w:ascii="Arial" w:hAnsi="Arial" w:cs="Arial"/>
        </w:rPr>
        <w:t xml:space="preserve"> 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podporuje své klienty</w:t>
      </w:r>
      <w:r w:rsidR="00D11861" w:rsidRPr="00A556B0">
        <w:rPr>
          <w:rFonts w:ascii="Arial" w:hAnsi="Arial" w:cs="Arial"/>
        </w:rPr>
        <w:t xml:space="preserve"> k vědomí vlastní odpovědnosti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jedná tak, aby chránil důstojnost</w:t>
      </w:r>
      <w:r w:rsidR="00D11861" w:rsidRPr="00A556B0">
        <w:rPr>
          <w:rFonts w:ascii="Arial" w:hAnsi="Arial" w:cs="Arial"/>
        </w:rPr>
        <w:t xml:space="preserve"> a lidská práva svých klientů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pomáhá se stejným úsilím a bez jakékoliv formy diskriminace všem klientům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zaměřuje se na silné stránky </w:t>
      </w:r>
      <w:r w:rsidR="00D8269B" w:rsidRPr="00A556B0">
        <w:rPr>
          <w:rFonts w:ascii="Arial" w:hAnsi="Arial" w:cs="Arial"/>
        </w:rPr>
        <w:t>jednotlivců,</w:t>
      </w:r>
      <w:r w:rsidRPr="00A556B0">
        <w:rPr>
          <w:rFonts w:ascii="Arial" w:hAnsi="Arial" w:cs="Arial"/>
        </w:rPr>
        <w:t xml:space="preserve"> </w:t>
      </w:r>
      <w:r w:rsidR="00807E69" w:rsidRPr="00A556B0">
        <w:rPr>
          <w:rFonts w:ascii="Arial" w:hAnsi="Arial" w:cs="Arial"/>
        </w:rPr>
        <w:t>a tak podporuje jejich zmocnění,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chrání klientovo právo na soukromí a důvěrnost jeho sdělení. Data a informace požaduje s ohledem na potřebnost při zajištění služeb, které mají být klientovi poskytnuty a informuje ho</w:t>
      </w:r>
      <w:r w:rsidR="00D11861" w:rsidRPr="00A556B0">
        <w:rPr>
          <w:rFonts w:ascii="Arial" w:hAnsi="Arial" w:cs="Arial"/>
        </w:rPr>
        <w:t xml:space="preserve"> o jejich potřebnosti a použití</w:t>
      </w:r>
      <w:r w:rsidR="00807E69" w:rsidRPr="00A556B0">
        <w:rPr>
          <w:rFonts w:ascii="Arial" w:hAnsi="Arial" w:cs="Arial"/>
        </w:rPr>
        <w:t>,</w:t>
      </w:r>
      <w:r w:rsidRPr="00A556B0">
        <w:rPr>
          <w:rFonts w:ascii="Arial" w:hAnsi="Arial" w:cs="Arial"/>
        </w:rPr>
        <w:t xml:space="preserve"> 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podporuje klienty při využívání všech služeb a dávek sociálního zabezpečení, na které mají nárok, a to nejen od instituce, ve které jsou zaměstnáni, ale </w:t>
      </w:r>
      <w:r w:rsidR="00807E69" w:rsidRPr="00A556B0">
        <w:rPr>
          <w:rFonts w:ascii="Arial" w:hAnsi="Arial" w:cs="Arial"/>
        </w:rPr>
        <w:t>i ostatních příslušných zdrojů, p</w:t>
      </w:r>
      <w:r w:rsidRPr="00A556B0">
        <w:rPr>
          <w:rFonts w:ascii="Arial" w:hAnsi="Arial" w:cs="Arial"/>
        </w:rPr>
        <w:t xml:space="preserve">oučí klienty o povinnostech, které vyplývají z takto poskytnutých služeb </w:t>
      </w:r>
      <w:r w:rsidR="008C3A3B">
        <w:rPr>
          <w:rFonts w:ascii="Arial" w:hAnsi="Arial" w:cs="Arial"/>
        </w:rPr>
        <w:br/>
      </w:r>
      <w:r w:rsidRPr="00A556B0">
        <w:rPr>
          <w:rFonts w:ascii="Arial" w:hAnsi="Arial" w:cs="Arial"/>
        </w:rPr>
        <w:t>a dávek. Podporuje klienta při řešení problémů týkajíc</w:t>
      </w:r>
      <w:r w:rsidR="00D11861" w:rsidRPr="00A556B0">
        <w:rPr>
          <w:rFonts w:ascii="Arial" w:hAnsi="Arial" w:cs="Arial"/>
        </w:rPr>
        <w:t>ích se dalších sfér jeho života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podporuje klienty při hledání možností jejich zapojení do </w:t>
      </w:r>
      <w:r w:rsidR="00D11861" w:rsidRPr="00A556B0">
        <w:rPr>
          <w:rFonts w:ascii="Arial" w:hAnsi="Arial" w:cs="Arial"/>
        </w:rPr>
        <w:t>procesu řešení jejich problémů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je si vědom svých odborných a profesních omezení. Pokud s klientem nemůže sám pracovat, předá mu informace o dalších formách pomoci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jedná s klienty s účastí, empatií a péčí</w:t>
      </w:r>
      <w:r w:rsidR="00807E69" w:rsidRPr="00A556B0">
        <w:rPr>
          <w:rFonts w:ascii="Arial" w:hAnsi="Arial" w:cs="Arial"/>
        </w:rPr>
        <w:t>,</w:t>
      </w:r>
    </w:p>
    <w:p w:rsidR="00A56EC0" w:rsidRPr="00A556B0" w:rsidRDefault="00A56EC0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>dbá na to, aby dítě mělo možnost vyjádřit svůj názor, aby mělo informace o všech závažných věcech týkajících se jeho osoby,</w:t>
      </w:r>
    </w:p>
    <w:p w:rsidR="00A56EC0" w:rsidRPr="00A556B0" w:rsidRDefault="00A56EC0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před u</w:t>
      </w:r>
      <w:r w:rsidR="007261ED" w:rsidRPr="00A556B0">
        <w:rPr>
          <w:rFonts w:ascii="Arial" w:hAnsi="Arial" w:cs="Arial"/>
        </w:rPr>
        <w:t>místěním dítěte mimo rodinu uspořádá případovou konferenci,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jedná s klienty přiměřeným jazykem a projevem tak, aby pochopili obsah sdělovaných informací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respektuje znalosti a zkušenosti svých kolegů a ostatních odborných pracovníků. Vyhledává a rozšiřuje spolupráci s nimi a tím zvyšuje kvalitu p</w:t>
      </w:r>
      <w:r w:rsidR="00D11861" w:rsidRPr="00A556B0">
        <w:rPr>
          <w:rFonts w:ascii="Arial" w:hAnsi="Arial" w:cs="Arial"/>
        </w:rPr>
        <w:t>oskytovaných sociálních služeb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0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respektuje rozdíly v názorech a praktické činnosti kolegů a ostatních odborných </w:t>
      </w:r>
      <w:r w:rsidR="008C3A3B">
        <w:rPr>
          <w:rFonts w:ascii="Arial" w:hAnsi="Arial" w:cs="Arial"/>
        </w:rPr>
        <w:br/>
      </w:r>
      <w:r w:rsidRPr="00A556B0">
        <w:rPr>
          <w:rFonts w:ascii="Arial" w:hAnsi="Arial" w:cs="Arial"/>
        </w:rPr>
        <w:t>a dobrovolných pracovníků. Kritické připomínky k nim vyjadřuje na vhodném místě vhodným způsobem</w:t>
      </w:r>
      <w:r w:rsidR="00807E69" w:rsidRPr="00A556B0">
        <w:rPr>
          <w:rFonts w:ascii="Arial" w:hAnsi="Arial" w:cs="Arial"/>
        </w:rPr>
        <w:t>.</w:t>
      </w:r>
    </w:p>
    <w:p w:rsidR="005E66BD" w:rsidRPr="00A556B0" w:rsidRDefault="005E66BD" w:rsidP="00662DCE">
      <w:pPr>
        <w:rPr>
          <w:rFonts w:ascii="Arial" w:hAnsi="Arial" w:cs="Arial"/>
        </w:rPr>
      </w:pP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 xml:space="preserve">Pracovníci </w:t>
      </w:r>
      <w:r w:rsidR="00D97529" w:rsidRPr="00A556B0">
        <w:rPr>
          <w:rStyle w:val="Siln"/>
          <w:rFonts w:ascii="Arial" w:hAnsi="Arial" w:cs="Arial"/>
          <w:bCs/>
        </w:rPr>
        <w:t xml:space="preserve">orgánu </w:t>
      </w:r>
      <w:r w:rsidRPr="00A556B0">
        <w:rPr>
          <w:rStyle w:val="Siln"/>
          <w:rFonts w:ascii="Arial" w:hAnsi="Arial" w:cs="Arial"/>
          <w:bCs/>
        </w:rPr>
        <w:t>SPOD dodržují základní principy oblasti sociálně-právní ochrany dětí: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hájí nejlepší zájmy dítěte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přispívá k vytvoření podmínek pro zdárný fyzický, duševní, duchovní a sociální rozvoj dítěte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snaží se předejít a odklonit jakoukoli formu týrání, zneužívání a zanedbávání dítěte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ctí rodinu jako základní, přirozené a nezastupitelné prostředí pro plný a harmonický rozvoj osobnosti dítěte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respektuje práva a povinnosti rodičů vůči dítěti, podporuje jejich odpovědnost </w:t>
      </w:r>
      <w:r w:rsidR="008C3A3B">
        <w:rPr>
          <w:rFonts w:ascii="Arial" w:hAnsi="Arial" w:cs="Arial"/>
        </w:rPr>
        <w:br/>
      </w:r>
      <w:r w:rsidRPr="00A556B0">
        <w:rPr>
          <w:rFonts w:ascii="Arial" w:hAnsi="Arial" w:cs="Arial"/>
        </w:rPr>
        <w:t>za výchovu a vývoj dítěte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podporuje rodiče k tomu, aby mohlo dítě vyrůstat ve svém přirozeném prostředí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snaží se zamezit oddělení dítěte od rodičů či osob odpovědných za jeho výchovu, pokud to není v přímém rozporu s jeho nejlepšími zájmy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pomáhat dítěti v návratu do jeho přirozeného prostředí nebo náhradního rodinného prostředí, pokud bylo dítě umístěno mimo svou rodinu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podporovat pravidelný účelný kontakt s oběma rodiči, není-li to v přímém rozporu s nejlepším zájmem dítěte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ctít právo dítěte sdělit svůj názor a přání a pomáhat jej v rámci možností uskutečnit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ctít právo dítěte na soukromí</w:t>
      </w:r>
      <w:r w:rsidR="00807E69" w:rsidRPr="00A556B0">
        <w:rPr>
          <w:rFonts w:ascii="Arial" w:hAnsi="Arial" w:cs="Arial"/>
        </w:rPr>
        <w:t>.</w:t>
      </w:r>
    </w:p>
    <w:p w:rsidR="005E66BD" w:rsidRPr="00A556B0" w:rsidRDefault="005E66BD" w:rsidP="008A451E">
      <w:pPr>
        <w:ind w:left="720"/>
        <w:rPr>
          <w:rFonts w:ascii="Arial" w:hAnsi="Arial" w:cs="Arial"/>
        </w:rPr>
      </w:pPr>
    </w:p>
    <w:p w:rsidR="00BB00DA" w:rsidRPr="00A556B0" w:rsidRDefault="00BB00DA" w:rsidP="008A451E">
      <w:pPr>
        <w:rPr>
          <w:rStyle w:val="Siln"/>
          <w:rFonts w:ascii="Arial" w:hAnsi="Arial" w:cs="Arial"/>
        </w:rPr>
      </w:pPr>
      <w:r w:rsidRPr="00A556B0">
        <w:rPr>
          <w:rStyle w:val="Siln"/>
          <w:rFonts w:ascii="Arial" w:hAnsi="Arial" w:cs="Arial"/>
        </w:rPr>
        <w:t xml:space="preserve">Pracovníci </w:t>
      </w:r>
      <w:r w:rsidR="00D97529" w:rsidRPr="00A556B0">
        <w:rPr>
          <w:rStyle w:val="Siln"/>
          <w:rFonts w:ascii="Arial" w:hAnsi="Arial" w:cs="Arial"/>
        </w:rPr>
        <w:t xml:space="preserve">orgánu </w:t>
      </w:r>
      <w:r w:rsidRPr="00A556B0">
        <w:rPr>
          <w:rStyle w:val="Siln"/>
          <w:rFonts w:ascii="Arial" w:hAnsi="Arial" w:cs="Arial"/>
        </w:rPr>
        <w:t>SPOD dodržují základní principy práce s nezletilým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vysvětlit, jakou roli má pracovník v kontaktu s</w:t>
      </w:r>
      <w:r w:rsidR="00807E69" w:rsidRPr="00A556B0">
        <w:rPr>
          <w:rFonts w:ascii="Arial" w:hAnsi="Arial" w:cs="Arial"/>
        </w:rPr>
        <w:t> </w:t>
      </w:r>
      <w:r w:rsidRPr="00A556B0">
        <w:rPr>
          <w:rFonts w:ascii="Arial" w:hAnsi="Arial" w:cs="Arial"/>
        </w:rPr>
        <w:t>rodinou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způsob jednání na neformálním místě bez přítomnosti rodičů, ve školní instituci s vědomím vedení školy, v ostatních prostředích s vědomím rodičů </w:t>
      </w:r>
      <w:r w:rsidR="008C3A3B">
        <w:rPr>
          <w:rFonts w:ascii="Arial" w:hAnsi="Arial" w:cs="Arial"/>
        </w:rPr>
        <w:br/>
      </w:r>
      <w:r w:rsidRPr="00A556B0">
        <w:rPr>
          <w:rFonts w:ascii="Arial" w:hAnsi="Arial" w:cs="Arial"/>
        </w:rPr>
        <w:t>(škola, park, družina apod.)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jednání neformální mluvou i v případě jednání a oddělení SPOD</w:t>
      </w:r>
      <w:r w:rsidR="00807E69" w:rsidRPr="00A556B0">
        <w:rPr>
          <w:rFonts w:ascii="Arial" w:hAnsi="Arial" w:cs="Arial"/>
        </w:rPr>
        <w:t>,</w:t>
      </w:r>
    </w:p>
    <w:p w:rsidR="00BB00DA" w:rsidRPr="00A556B0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volba slovníku a obsahu sdělených informací dle věku a vyspělosti dítěte</w:t>
      </w:r>
      <w:r w:rsidR="00807E69" w:rsidRPr="00A556B0">
        <w:rPr>
          <w:rFonts w:ascii="Arial" w:hAnsi="Arial" w:cs="Arial"/>
        </w:rPr>
        <w:t>,</w:t>
      </w:r>
    </w:p>
    <w:p w:rsidR="00BB00DA" w:rsidRDefault="00BB00DA" w:rsidP="00894B2F">
      <w:pPr>
        <w:numPr>
          <w:ilvl w:val="0"/>
          <w:numId w:val="11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důvěrnost sdělených informací</w:t>
      </w:r>
      <w:r w:rsidR="007261ED" w:rsidRPr="00A556B0">
        <w:rPr>
          <w:rFonts w:ascii="Arial" w:hAnsi="Arial" w:cs="Arial"/>
        </w:rPr>
        <w:t>, mlčenlivost.</w:t>
      </w:r>
    </w:p>
    <w:p w:rsidR="00EC250A" w:rsidRPr="00A556B0" w:rsidRDefault="00EC250A" w:rsidP="00EC250A">
      <w:pPr>
        <w:ind w:left="720"/>
        <w:rPr>
          <w:rFonts w:ascii="Arial" w:hAnsi="Arial" w:cs="Arial"/>
        </w:rPr>
      </w:pPr>
    </w:p>
    <w:p w:rsidR="00BB00DA" w:rsidRDefault="00BB00DA" w:rsidP="008A451E">
      <w:pPr>
        <w:rPr>
          <w:rFonts w:ascii="Arial" w:hAnsi="Arial" w:cs="Arial"/>
        </w:rPr>
      </w:pPr>
      <w:r w:rsidRPr="00A556B0">
        <w:rPr>
          <w:rFonts w:ascii="Arial" w:hAnsi="Arial" w:cs="Arial"/>
        </w:rPr>
        <w:t>Zdroj: Etický kodex sociálních pracovníků, Zákon o sociálně-právní ochraně dětí</w:t>
      </w:r>
    </w:p>
    <w:p w:rsidR="00A42157" w:rsidRPr="00A42157" w:rsidRDefault="00A42157" w:rsidP="00E8356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lastRenderedPageBreak/>
        <w:t>OSPOD Příbram</w:t>
      </w:r>
      <w:r w:rsidRPr="00A42157">
        <w:rPr>
          <w:rFonts w:ascii="Arial" w:hAnsi="Arial" w:cs="Arial"/>
          <w:color w:val="000000"/>
          <w:szCs w:val="22"/>
        </w:rPr>
        <w:t xml:space="preserve"> m</w:t>
      </w:r>
      <w:r>
        <w:rPr>
          <w:rFonts w:ascii="Arial" w:hAnsi="Arial" w:cs="Arial"/>
          <w:color w:val="000000"/>
          <w:szCs w:val="22"/>
        </w:rPr>
        <w:t>á</w:t>
      </w:r>
      <w:r w:rsidRPr="00A42157">
        <w:rPr>
          <w:rFonts w:ascii="Arial" w:hAnsi="Arial" w:cs="Arial"/>
          <w:color w:val="000000"/>
          <w:szCs w:val="22"/>
        </w:rPr>
        <w:t xml:space="preserve"> nastaven jednotný systém vyhodnocování všech případů, </w:t>
      </w:r>
      <w:r w:rsidR="00E8356A">
        <w:rPr>
          <w:rFonts w:ascii="Arial" w:hAnsi="Arial" w:cs="Arial"/>
          <w:color w:val="000000"/>
          <w:szCs w:val="22"/>
        </w:rPr>
        <w:br/>
      </w:r>
      <w:r w:rsidRPr="00A42157">
        <w:rPr>
          <w:rFonts w:ascii="Arial" w:hAnsi="Arial" w:cs="Arial"/>
          <w:color w:val="000000"/>
          <w:szCs w:val="22"/>
        </w:rPr>
        <w:t xml:space="preserve">které jsou zařazeny do základní evidence dle § 54 zákona o SPOD a dle Směrnice MPSV č.j.:2013/26780-21 o stanovení rozsahu evidence dětí a obsahu spisové dokumentace vedené orgány SPOD. </w:t>
      </w:r>
    </w:p>
    <w:p w:rsidR="00A42157" w:rsidRPr="00A42157" w:rsidRDefault="00A42157" w:rsidP="00E8356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A42157">
        <w:rPr>
          <w:rFonts w:ascii="Arial" w:hAnsi="Arial" w:cs="Arial"/>
          <w:color w:val="000000"/>
          <w:szCs w:val="22"/>
        </w:rPr>
        <w:t xml:space="preserve">Koordinátor případu provede </w:t>
      </w:r>
      <w:r w:rsidRPr="00894B2F">
        <w:rPr>
          <w:rFonts w:ascii="Arial" w:hAnsi="Arial" w:cs="Arial"/>
          <w:color w:val="000000"/>
          <w:szCs w:val="22"/>
        </w:rPr>
        <w:t>nejprve počáteční/</w:t>
      </w:r>
      <w:r w:rsidRPr="00894B2F">
        <w:rPr>
          <w:rFonts w:ascii="Arial" w:hAnsi="Arial" w:cs="Arial"/>
          <w:bCs/>
          <w:color w:val="000000"/>
          <w:szCs w:val="22"/>
        </w:rPr>
        <w:t>základní vyhodnocení případu</w:t>
      </w:r>
      <w:r w:rsidRPr="00894B2F">
        <w:rPr>
          <w:rFonts w:ascii="Arial" w:hAnsi="Arial" w:cs="Arial"/>
          <w:color w:val="000000"/>
          <w:szCs w:val="22"/>
        </w:rPr>
        <w:t xml:space="preserve">, jehož závěrem je konstatování, že aktuálně </w:t>
      </w:r>
      <w:r w:rsidRPr="00894B2F">
        <w:rPr>
          <w:rFonts w:ascii="Arial" w:hAnsi="Arial" w:cs="Arial"/>
          <w:bCs/>
          <w:color w:val="000000"/>
          <w:szCs w:val="22"/>
        </w:rPr>
        <w:t xml:space="preserve">JE/NENÍ </w:t>
      </w:r>
      <w:r w:rsidRPr="00894B2F">
        <w:rPr>
          <w:rFonts w:ascii="Arial" w:hAnsi="Arial" w:cs="Arial"/>
          <w:color w:val="000000"/>
          <w:szCs w:val="22"/>
        </w:rPr>
        <w:t>založen důvod pro</w:t>
      </w:r>
      <w:r w:rsidRPr="00A42157">
        <w:rPr>
          <w:rFonts w:ascii="Arial" w:hAnsi="Arial" w:cs="Arial"/>
          <w:color w:val="000000"/>
          <w:szCs w:val="22"/>
        </w:rPr>
        <w:t xml:space="preserve"> zpracování vyhodnocení situace dítěte a jeho rodiny včetně tvorby individuálního plánu ochrany dítěte, z důvodu zjištění ohrožení na životě, zdraví, bezpečí a příznivém vývoji dle § 6 zák. o SPOD (zejm. </w:t>
      </w:r>
      <w:r w:rsidR="00E8356A">
        <w:rPr>
          <w:rFonts w:ascii="Arial" w:hAnsi="Arial" w:cs="Arial"/>
          <w:color w:val="000000"/>
          <w:szCs w:val="22"/>
        </w:rPr>
        <w:br/>
      </w:r>
      <w:r w:rsidRPr="00A42157">
        <w:rPr>
          <w:rFonts w:ascii="Arial" w:hAnsi="Arial" w:cs="Arial"/>
          <w:color w:val="000000"/>
          <w:szCs w:val="22"/>
        </w:rPr>
        <w:t xml:space="preserve">s ohledem na četnost a intenzitu) ve spojení s § 9a a § 10 zák. o SPOD, odst. 3, písm. c). Tento závěr je vždy poznamenán do spisové dokumentace dítěte. </w:t>
      </w:r>
    </w:p>
    <w:p w:rsidR="00A42157" w:rsidRDefault="00A42157" w:rsidP="00E8356A">
      <w:pPr>
        <w:ind w:firstLine="708"/>
        <w:rPr>
          <w:rFonts w:ascii="Arial" w:hAnsi="Arial" w:cs="Arial"/>
          <w:color w:val="000000"/>
          <w:szCs w:val="22"/>
        </w:rPr>
      </w:pPr>
      <w:r w:rsidRPr="00A42157">
        <w:rPr>
          <w:rFonts w:ascii="Arial" w:hAnsi="Arial" w:cs="Arial"/>
          <w:color w:val="000000"/>
          <w:szCs w:val="22"/>
        </w:rPr>
        <w:t xml:space="preserve">Na případy řešené orgánem SPOD je třeba nahlížet v souladu s </w:t>
      </w:r>
      <w:r w:rsidRPr="00894B2F">
        <w:rPr>
          <w:rFonts w:ascii="Arial" w:hAnsi="Arial" w:cs="Arial"/>
          <w:color w:val="000000"/>
          <w:szCs w:val="22"/>
        </w:rPr>
        <w:t xml:space="preserve">ustanovením </w:t>
      </w:r>
      <w:r w:rsidR="008C3A3B">
        <w:rPr>
          <w:rFonts w:ascii="Arial" w:hAnsi="Arial" w:cs="Arial"/>
          <w:color w:val="000000"/>
          <w:szCs w:val="22"/>
        </w:rPr>
        <w:br/>
      </w:r>
      <w:r w:rsidRPr="00894B2F">
        <w:rPr>
          <w:rFonts w:ascii="Arial" w:hAnsi="Arial" w:cs="Arial"/>
          <w:bCs/>
          <w:color w:val="000000"/>
          <w:szCs w:val="22"/>
        </w:rPr>
        <w:t xml:space="preserve">§ 9a ZSPOD </w:t>
      </w:r>
      <w:r w:rsidRPr="00894B2F">
        <w:rPr>
          <w:rFonts w:ascii="Arial" w:hAnsi="Arial" w:cs="Arial"/>
          <w:color w:val="000000"/>
          <w:szCs w:val="22"/>
        </w:rPr>
        <w:t xml:space="preserve">– nastane-li </w:t>
      </w:r>
      <w:r w:rsidRPr="00894B2F">
        <w:rPr>
          <w:rFonts w:ascii="Arial" w:hAnsi="Arial" w:cs="Arial"/>
          <w:bCs/>
          <w:color w:val="000000"/>
          <w:szCs w:val="22"/>
        </w:rPr>
        <w:t xml:space="preserve">situace, která ohrožuje řádnou výchovu a příznivý vývoj dítěte, kterou rodiče </w:t>
      </w:r>
      <w:r w:rsidRPr="00894B2F">
        <w:rPr>
          <w:rFonts w:ascii="Arial" w:hAnsi="Arial" w:cs="Arial"/>
          <w:color w:val="000000"/>
          <w:szCs w:val="22"/>
        </w:rPr>
        <w:t xml:space="preserve">nebo jiné osoby odpovědné za výchovu dítěte </w:t>
      </w:r>
      <w:r w:rsidRPr="00894B2F">
        <w:rPr>
          <w:rFonts w:ascii="Arial" w:hAnsi="Arial" w:cs="Arial"/>
          <w:bCs/>
          <w:color w:val="000000"/>
          <w:szCs w:val="22"/>
        </w:rPr>
        <w:t>nemohou nebo nejsou schopni sami řešit</w:t>
      </w:r>
      <w:r w:rsidRPr="00894B2F">
        <w:rPr>
          <w:rFonts w:ascii="Arial" w:hAnsi="Arial" w:cs="Arial"/>
          <w:color w:val="000000"/>
          <w:szCs w:val="22"/>
        </w:rPr>
        <w:t xml:space="preserve">, je nezbytné </w:t>
      </w:r>
      <w:r w:rsidRPr="00894B2F">
        <w:rPr>
          <w:rFonts w:ascii="Arial" w:hAnsi="Arial" w:cs="Arial"/>
          <w:bCs/>
          <w:color w:val="000000"/>
          <w:szCs w:val="22"/>
        </w:rPr>
        <w:t xml:space="preserve">přijmout na ochranu dítěte a k poskytnutí pomoci rodičům </w:t>
      </w:r>
      <w:r w:rsidRPr="00894B2F">
        <w:rPr>
          <w:rFonts w:ascii="Arial" w:hAnsi="Arial" w:cs="Arial"/>
          <w:color w:val="000000"/>
          <w:szCs w:val="22"/>
        </w:rPr>
        <w:t xml:space="preserve">nebo jiným osobám odpovědným za výchovu dítěte </w:t>
      </w:r>
      <w:r w:rsidRPr="00894B2F">
        <w:rPr>
          <w:rFonts w:ascii="Arial" w:hAnsi="Arial" w:cs="Arial"/>
          <w:bCs/>
          <w:color w:val="000000"/>
          <w:szCs w:val="22"/>
        </w:rPr>
        <w:t xml:space="preserve">potřebná opatření </w:t>
      </w:r>
      <w:r w:rsidRPr="00894B2F">
        <w:rPr>
          <w:rFonts w:ascii="Arial" w:hAnsi="Arial" w:cs="Arial"/>
          <w:color w:val="000000"/>
          <w:szCs w:val="22"/>
        </w:rPr>
        <w:t xml:space="preserve">SPOD. </w:t>
      </w:r>
      <w:r w:rsidRPr="00894B2F">
        <w:rPr>
          <w:rFonts w:ascii="Arial" w:hAnsi="Arial" w:cs="Arial"/>
          <w:bCs/>
          <w:color w:val="000000"/>
          <w:szCs w:val="22"/>
        </w:rPr>
        <w:t xml:space="preserve">Opatření </w:t>
      </w:r>
      <w:r w:rsidRPr="00894B2F">
        <w:rPr>
          <w:rFonts w:ascii="Arial" w:hAnsi="Arial" w:cs="Arial"/>
          <w:color w:val="000000"/>
          <w:szCs w:val="22"/>
        </w:rPr>
        <w:t xml:space="preserve">SPO </w:t>
      </w:r>
      <w:r w:rsidRPr="00894B2F">
        <w:rPr>
          <w:rFonts w:ascii="Arial" w:hAnsi="Arial" w:cs="Arial"/>
          <w:bCs/>
          <w:color w:val="000000"/>
          <w:szCs w:val="22"/>
        </w:rPr>
        <w:t>musí být zvolena tak, aby na sebe navazovala a vzájemně se ovlivňovala</w:t>
      </w:r>
      <w:r w:rsidRPr="00894B2F">
        <w:rPr>
          <w:rFonts w:ascii="Arial" w:hAnsi="Arial" w:cs="Arial"/>
          <w:color w:val="000000"/>
          <w:szCs w:val="22"/>
        </w:rPr>
        <w:t xml:space="preserve">. Při výkonu a realizaci mají </w:t>
      </w:r>
      <w:r w:rsidRPr="00894B2F">
        <w:rPr>
          <w:rFonts w:ascii="Arial" w:hAnsi="Arial" w:cs="Arial"/>
          <w:bCs/>
          <w:color w:val="000000"/>
          <w:szCs w:val="22"/>
        </w:rPr>
        <w:t xml:space="preserve">přednost </w:t>
      </w:r>
      <w:r w:rsidRPr="00894B2F">
        <w:rPr>
          <w:rFonts w:ascii="Arial" w:hAnsi="Arial" w:cs="Arial"/>
          <w:color w:val="000000"/>
          <w:szCs w:val="22"/>
        </w:rPr>
        <w:t xml:space="preserve">ta, která zabezpečí řádnou výchovu a příznivý vývoj </w:t>
      </w:r>
      <w:r w:rsidRPr="00894B2F">
        <w:rPr>
          <w:rFonts w:ascii="Arial" w:hAnsi="Arial" w:cs="Arial"/>
          <w:bCs/>
          <w:color w:val="000000"/>
          <w:szCs w:val="22"/>
        </w:rPr>
        <w:t>v jeho rodinném prostředí</w:t>
      </w:r>
      <w:r w:rsidRPr="00A42157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A42157">
        <w:rPr>
          <w:rFonts w:ascii="Arial" w:hAnsi="Arial" w:cs="Arial"/>
          <w:color w:val="000000"/>
          <w:szCs w:val="22"/>
        </w:rPr>
        <w:t>příp. náhradním rodinném prostředí.</w:t>
      </w:r>
    </w:p>
    <w:p w:rsidR="00894B2F" w:rsidRPr="00894B2F" w:rsidRDefault="00894B2F" w:rsidP="00894B2F">
      <w:p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b/>
          <w:color w:val="000000"/>
          <w:szCs w:val="22"/>
        </w:rPr>
      </w:pPr>
      <w:r w:rsidRPr="00894B2F">
        <w:rPr>
          <w:rFonts w:ascii="Arial" w:hAnsi="Arial" w:cs="Arial"/>
          <w:b/>
          <w:bCs/>
          <w:color w:val="000000"/>
          <w:szCs w:val="22"/>
        </w:rPr>
        <w:t xml:space="preserve">Obecné principy vyhodnocování: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je zaměřeno na </w:t>
      </w:r>
      <w:r w:rsidRPr="00894B2F">
        <w:rPr>
          <w:rFonts w:ascii="Arial" w:hAnsi="Arial" w:cs="Arial"/>
          <w:bCs/>
          <w:color w:val="000000"/>
          <w:szCs w:val="22"/>
        </w:rPr>
        <w:t>nejlepší zájem dítěte</w:t>
      </w:r>
      <w:r w:rsidRPr="00894B2F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894B2F">
        <w:rPr>
          <w:rFonts w:ascii="Arial" w:hAnsi="Arial" w:cs="Arial"/>
          <w:color w:val="000000"/>
          <w:szCs w:val="22"/>
        </w:rPr>
        <w:t xml:space="preserve">(nikoliv jednoho z rodičů apod.)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odvíjí se od stadia vývoje daného dítěte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je orientováno na prostředí, ve kterém dítě dosud vyrůstalo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bere v úvahu kulturní, náboženské a etnické zázemí dítěte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zahrnuje dítě, rodiče i širší rodinu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zaměřuje se na silné stránky dané rodiny a objasňuje stávající obtíže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pracuje na mezioborové úrovni, spolupracuje s úřady, nevládními neziskovými </w:t>
      </w:r>
      <w:r w:rsidR="00F85DDF">
        <w:rPr>
          <w:rFonts w:ascii="Arial" w:hAnsi="Arial" w:cs="Arial"/>
          <w:color w:val="000000"/>
          <w:szCs w:val="22"/>
        </w:rPr>
        <w:t xml:space="preserve">  </w:t>
      </w:r>
      <w:r w:rsidRPr="00894B2F">
        <w:rPr>
          <w:rFonts w:ascii="Arial" w:hAnsi="Arial" w:cs="Arial"/>
          <w:color w:val="000000"/>
          <w:szCs w:val="22"/>
        </w:rPr>
        <w:t xml:space="preserve">organizacemi, zdravotníky, školou apod.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jedná se o proces, nikoli o jednorázový úkon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147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probíhá paralelně s dalšími službami a podporou pro rodinu a dítě </w:t>
      </w:r>
    </w:p>
    <w:p w:rsidR="00894B2F" w:rsidRPr="00894B2F" w:rsidRDefault="00894B2F" w:rsidP="00894B2F">
      <w:pPr>
        <w:numPr>
          <w:ilvl w:val="0"/>
          <w:numId w:val="58"/>
        </w:num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color w:val="000000"/>
          <w:szCs w:val="22"/>
        </w:rPr>
      </w:pPr>
      <w:r w:rsidRPr="00894B2F">
        <w:rPr>
          <w:rFonts w:ascii="Arial" w:hAnsi="Arial" w:cs="Arial"/>
          <w:color w:val="000000"/>
          <w:szCs w:val="22"/>
        </w:rPr>
        <w:t xml:space="preserve">je založeno na důkazech získaných terénní prací, nikoli pouze na zprostředkovaných informacích </w:t>
      </w:r>
    </w:p>
    <w:p w:rsidR="00894B2F" w:rsidRDefault="00894B2F" w:rsidP="00C21633">
      <w:pPr>
        <w:rPr>
          <w:rFonts w:ascii="Arial" w:hAnsi="Arial" w:cs="Arial"/>
        </w:rPr>
      </w:pPr>
    </w:p>
    <w:p w:rsidR="005D20B8" w:rsidRPr="005D20B8" w:rsidRDefault="005D20B8" w:rsidP="00E8356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5D20B8">
        <w:rPr>
          <w:rFonts w:ascii="Arial" w:hAnsi="Arial" w:cs="Arial"/>
          <w:bCs/>
          <w:color w:val="000000"/>
          <w:szCs w:val="22"/>
        </w:rPr>
        <w:t>Koordinátor případu může poskytovat sociální pomoc v podobě podpůrných opatření</w:t>
      </w:r>
      <w:r w:rsidRPr="005D20B8">
        <w:rPr>
          <w:rFonts w:ascii="Arial" w:hAnsi="Arial" w:cs="Arial"/>
          <w:color w:val="000000"/>
          <w:szCs w:val="22"/>
        </w:rPr>
        <w:t xml:space="preserve">, která mohou přispět ke stabilizaci situace, která ohrožuje řádnou výchovu a příznivý vývoj dítěte, a současně musí platit, že rodiče nebo jiné osoby odpovědné za výchovu dítěte ji nemohou nebo nejsou schopni sami řešit. Tato </w:t>
      </w:r>
      <w:r w:rsidRPr="005D20B8">
        <w:rPr>
          <w:rFonts w:ascii="Arial" w:hAnsi="Arial" w:cs="Arial"/>
          <w:bCs/>
          <w:color w:val="000000"/>
          <w:szCs w:val="22"/>
        </w:rPr>
        <w:t xml:space="preserve">sociální pomoc </w:t>
      </w:r>
      <w:r w:rsidRPr="005D20B8">
        <w:rPr>
          <w:rFonts w:ascii="Arial" w:hAnsi="Arial" w:cs="Arial"/>
          <w:color w:val="000000"/>
          <w:szCs w:val="22"/>
        </w:rPr>
        <w:t xml:space="preserve">je považována především </w:t>
      </w:r>
      <w:r w:rsidR="00E8356A">
        <w:rPr>
          <w:rFonts w:ascii="Arial" w:hAnsi="Arial" w:cs="Arial"/>
          <w:color w:val="000000"/>
          <w:szCs w:val="22"/>
        </w:rPr>
        <w:br/>
      </w:r>
      <w:r w:rsidRPr="005D20B8">
        <w:rPr>
          <w:rFonts w:ascii="Arial" w:hAnsi="Arial" w:cs="Arial"/>
          <w:color w:val="000000"/>
          <w:szCs w:val="22"/>
        </w:rPr>
        <w:t xml:space="preserve">za preventivní </w:t>
      </w:r>
      <w:r w:rsidR="00F85DDF" w:rsidRPr="00F85DDF">
        <w:rPr>
          <w:rFonts w:ascii="Arial" w:hAnsi="Arial" w:cs="Arial"/>
          <w:color w:val="000000"/>
          <w:szCs w:val="22"/>
        </w:rPr>
        <w:t xml:space="preserve">a poradenskou </w:t>
      </w:r>
      <w:r w:rsidRPr="005D20B8">
        <w:rPr>
          <w:rFonts w:ascii="Arial" w:hAnsi="Arial" w:cs="Arial"/>
          <w:color w:val="000000"/>
          <w:szCs w:val="22"/>
        </w:rPr>
        <w:t xml:space="preserve">činnost orgánu SPOD (dle § 10, odst. 1 a 3 ZSPOD) předcházející situacím, kdy je třeba přiznat dítěti zvláštní ochranu ve smyslu kategorie ohrožených dětí dle § 6 ZSPOD včetně podrobného vyhodnocení a tvorby IPOD. </w:t>
      </w:r>
    </w:p>
    <w:p w:rsidR="00F85DDF" w:rsidRPr="005D20B8" w:rsidRDefault="005D20B8" w:rsidP="00E8356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5D20B8">
        <w:rPr>
          <w:rFonts w:ascii="Arial" w:hAnsi="Arial" w:cs="Arial"/>
          <w:color w:val="000000"/>
          <w:szCs w:val="22"/>
        </w:rPr>
        <w:t xml:space="preserve">Poskytování sociální pomoci v podobě podpůrných opatření je výrazem naplnění práva dětí žádat orgán SPOD o pomoc při ochraně svých práv a také výrazem naplnění práva rodičů na pomoc při řešení výchovných nebo jiných problémů souvisejících s péčí </w:t>
      </w:r>
      <w:r w:rsidR="00E8356A">
        <w:rPr>
          <w:rFonts w:ascii="Arial" w:hAnsi="Arial" w:cs="Arial"/>
          <w:color w:val="000000"/>
          <w:szCs w:val="22"/>
        </w:rPr>
        <w:br/>
      </w:r>
      <w:r w:rsidRPr="005D20B8">
        <w:rPr>
          <w:rFonts w:ascii="Arial" w:hAnsi="Arial" w:cs="Arial"/>
          <w:color w:val="000000"/>
          <w:szCs w:val="22"/>
        </w:rPr>
        <w:t xml:space="preserve">o dítě včetně poradenství (zejm. o výchově, vzdělávání, nárocích na výživné či jiné sociální dávky, o návrzích k soudu apod.), ale i zprostředkování konkrétní pomoci či služby. </w:t>
      </w:r>
    </w:p>
    <w:p w:rsidR="005D20B8" w:rsidRPr="005D20B8" w:rsidRDefault="005D20B8" w:rsidP="00E8356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5D20B8">
        <w:rPr>
          <w:rFonts w:ascii="Arial" w:hAnsi="Arial" w:cs="Arial"/>
          <w:color w:val="000000"/>
          <w:szCs w:val="22"/>
        </w:rPr>
        <w:t xml:space="preserve">Sociální pracovník má možnost, pokud je nepříznivá sociální situace v takové intenzitě, že zásadním způsobem neohrožuje řádnou výchovu a příznivý vývoj a sociální pomoc byla </w:t>
      </w:r>
      <w:r w:rsidRPr="005D20B8">
        <w:rPr>
          <w:rFonts w:ascii="Arial" w:hAnsi="Arial" w:cs="Arial"/>
          <w:color w:val="000000"/>
          <w:szCs w:val="22"/>
        </w:rPr>
        <w:lastRenderedPageBreak/>
        <w:t xml:space="preserve">poskytnuta jen v „odpovídajícím“ rozsahu, nezavést případ do rejstříku </w:t>
      </w:r>
      <w:proofErr w:type="spellStart"/>
      <w:r w:rsidRPr="005D20B8">
        <w:rPr>
          <w:rFonts w:ascii="Arial" w:hAnsi="Arial" w:cs="Arial"/>
          <w:color w:val="000000"/>
          <w:szCs w:val="22"/>
        </w:rPr>
        <w:t>Om</w:t>
      </w:r>
      <w:proofErr w:type="spellEnd"/>
      <w:r w:rsidRPr="005D20B8">
        <w:rPr>
          <w:rFonts w:ascii="Arial" w:hAnsi="Arial" w:cs="Arial"/>
          <w:color w:val="000000"/>
          <w:szCs w:val="22"/>
        </w:rPr>
        <w:t xml:space="preserve">, </w:t>
      </w:r>
      <w:r w:rsidR="006B18BA">
        <w:rPr>
          <w:rFonts w:ascii="Arial" w:hAnsi="Arial" w:cs="Arial"/>
          <w:color w:val="000000"/>
          <w:szCs w:val="22"/>
        </w:rPr>
        <w:br/>
      </w:r>
      <w:r w:rsidRPr="005D20B8">
        <w:rPr>
          <w:rFonts w:ascii="Arial" w:hAnsi="Arial" w:cs="Arial"/>
          <w:color w:val="000000"/>
          <w:szCs w:val="22"/>
        </w:rPr>
        <w:t xml:space="preserve">ale toliko do evidence </w:t>
      </w:r>
      <w:r w:rsidR="00F85DDF">
        <w:rPr>
          <w:rFonts w:ascii="Arial" w:hAnsi="Arial" w:cs="Arial"/>
          <w:color w:val="000000"/>
          <w:szCs w:val="22"/>
        </w:rPr>
        <w:t>rejstříku</w:t>
      </w:r>
      <w:r w:rsidRPr="005D20B8">
        <w:rPr>
          <w:rFonts w:ascii="Arial" w:hAnsi="Arial" w:cs="Arial"/>
          <w:color w:val="000000"/>
          <w:szCs w:val="22"/>
        </w:rPr>
        <w:t xml:space="preserve"> SPOD. </w:t>
      </w:r>
    </w:p>
    <w:p w:rsidR="005D20B8" w:rsidRDefault="005D20B8" w:rsidP="006B18B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5D20B8">
        <w:rPr>
          <w:rFonts w:ascii="Arial" w:hAnsi="Arial" w:cs="Arial"/>
          <w:color w:val="000000"/>
          <w:szCs w:val="22"/>
        </w:rPr>
        <w:t xml:space="preserve">Pokud jsou zjištěny koordinátorem případu skutečnosti nasvědčující ohrožení dítěte </w:t>
      </w:r>
      <w:r w:rsidR="008C3A3B">
        <w:rPr>
          <w:rFonts w:ascii="Arial" w:hAnsi="Arial" w:cs="Arial"/>
          <w:color w:val="000000"/>
          <w:szCs w:val="22"/>
        </w:rPr>
        <w:br/>
      </w:r>
      <w:r w:rsidRPr="005D20B8">
        <w:rPr>
          <w:rFonts w:ascii="Arial" w:hAnsi="Arial" w:cs="Arial"/>
          <w:color w:val="000000"/>
          <w:szCs w:val="22"/>
        </w:rPr>
        <w:t xml:space="preserve">na životě, zdraví, bezpečí, příznivém vývoji nebo jeho práv, tzn. </w:t>
      </w:r>
      <w:r w:rsidRPr="005D20B8">
        <w:rPr>
          <w:rFonts w:ascii="Arial" w:hAnsi="Arial" w:cs="Arial"/>
          <w:bCs/>
          <w:color w:val="000000"/>
          <w:szCs w:val="22"/>
        </w:rPr>
        <w:t>je třeba dítěti přiznat zvláštní ochranu</w:t>
      </w:r>
      <w:r w:rsidRPr="005D20B8">
        <w:rPr>
          <w:rFonts w:ascii="Arial" w:hAnsi="Arial" w:cs="Arial"/>
          <w:color w:val="000000"/>
          <w:szCs w:val="22"/>
        </w:rPr>
        <w:t xml:space="preserve">, je přistoupeno k </w:t>
      </w:r>
      <w:r w:rsidRPr="005D20B8">
        <w:rPr>
          <w:rFonts w:ascii="Arial" w:hAnsi="Arial" w:cs="Arial"/>
          <w:bCs/>
          <w:color w:val="000000"/>
          <w:szCs w:val="22"/>
        </w:rPr>
        <w:t xml:space="preserve">vyhodnocování případu </w:t>
      </w:r>
      <w:r w:rsidRPr="005D20B8">
        <w:rPr>
          <w:rFonts w:ascii="Arial" w:hAnsi="Arial" w:cs="Arial"/>
          <w:color w:val="000000"/>
          <w:szCs w:val="22"/>
        </w:rPr>
        <w:t xml:space="preserve">a zpracování individuálního plánu ochrany dítěte. Jedná se o </w:t>
      </w:r>
      <w:r w:rsidRPr="005D20B8">
        <w:rPr>
          <w:rFonts w:ascii="Arial" w:hAnsi="Arial" w:cs="Arial"/>
          <w:bCs/>
          <w:color w:val="000000"/>
          <w:szCs w:val="22"/>
        </w:rPr>
        <w:t>výraz sociální ochrany a kontroly při řešení obtížné sociální situace</w:t>
      </w:r>
      <w:r w:rsidRPr="005D20B8">
        <w:rPr>
          <w:rFonts w:ascii="Arial" w:hAnsi="Arial" w:cs="Arial"/>
          <w:color w:val="000000"/>
          <w:szCs w:val="22"/>
        </w:rPr>
        <w:t xml:space="preserve">, na níž klienti buď nemají „náhled“, nebo jej sice mají, avšak vzhledem k závažnosti okolností zákon o SPOD vyžaduje postupovat cestou veřejnoprávní ochrany a kontroly. </w:t>
      </w:r>
    </w:p>
    <w:p w:rsidR="001B7020" w:rsidRPr="001B7020" w:rsidRDefault="001B7020" w:rsidP="006B18BA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OSPOD Příbram</w:t>
      </w:r>
      <w:r w:rsidRPr="001B7020">
        <w:rPr>
          <w:rFonts w:ascii="Arial" w:hAnsi="Arial" w:cs="Arial"/>
          <w:sz w:val="22"/>
          <w:szCs w:val="22"/>
        </w:rPr>
        <w:t xml:space="preserve"> použív</w:t>
      </w:r>
      <w:r w:rsidR="00326A29">
        <w:rPr>
          <w:rFonts w:ascii="Arial" w:hAnsi="Arial" w:cs="Arial"/>
          <w:sz w:val="22"/>
          <w:szCs w:val="22"/>
        </w:rPr>
        <w:t>á</w:t>
      </w:r>
      <w:r w:rsidRPr="001B7020">
        <w:rPr>
          <w:rFonts w:ascii="Arial" w:hAnsi="Arial" w:cs="Arial"/>
          <w:sz w:val="22"/>
          <w:szCs w:val="22"/>
        </w:rPr>
        <w:t xml:space="preserve"> jednotn</w:t>
      </w:r>
      <w:r w:rsidR="00326A29">
        <w:rPr>
          <w:rFonts w:ascii="Arial" w:hAnsi="Arial" w:cs="Arial"/>
          <w:sz w:val="22"/>
          <w:szCs w:val="22"/>
        </w:rPr>
        <w:t>é</w:t>
      </w:r>
      <w:r w:rsidRPr="001B7020">
        <w:rPr>
          <w:rFonts w:ascii="Arial" w:hAnsi="Arial" w:cs="Arial"/>
          <w:sz w:val="22"/>
          <w:szCs w:val="22"/>
        </w:rPr>
        <w:t xml:space="preserve"> formulář</w:t>
      </w:r>
      <w:r w:rsidR="00326A29">
        <w:rPr>
          <w:rFonts w:ascii="Arial" w:hAnsi="Arial" w:cs="Arial"/>
          <w:sz w:val="22"/>
          <w:szCs w:val="22"/>
        </w:rPr>
        <w:t xml:space="preserve">e: Úvodní vyhodnocení potřeb dítěte, Podrobné vyhodnocení situace dítěte, Individuální plán ochrany dítěte, Aktualizace vyhodnocení. </w:t>
      </w:r>
      <w:r w:rsidRPr="001B7020">
        <w:rPr>
          <w:rFonts w:ascii="Arial" w:hAnsi="Arial" w:cs="Arial"/>
          <w:sz w:val="22"/>
          <w:szCs w:val="22"/>
        </w:rPr>
        <w:t xml:space="preserve"> </w:t>
      </w:r>
    </w:p>
    <w:p w:rsidR="00326A29" w:rsidRPr="001B7020" w:rsidRDefault="001B7020" w:rsidP="006B18B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1B7020">
        <w:rPr>
          <w:rFonts w:ascii="Arial" w:hAnsi="Arial" w:cs="Arial"/>
          <w:color w:val="000000"/>
          <w:szCs w:val="22"/>
        </w:rPr>
        <w:t>Formulář</w:t>
      </w:r>
      <w:r w:rsidR="00326A29">
        <w:rPr>
          <w:rFonts w:ascii="Arial" w:hAnsi="Arial" w:cs="Arial"/>
          <w:color w:val="000000"/>
          <w:szCs w:val="22"/>
        </w:rPr>
        <w:t>e</w:t>
      </w:r>
      <w:r w:rsidRPr="001B7020">
        <w:rPr>
          <w:rFonts w:ascii="Arial" w:hAnsi="Arial" w:cs="Arial"/>
          <w:color w:val="000000"/>
          <w:szCs w:val="22"/>
        </w:rPr>
        <w:t xml:space="preserve"> vyhodnocení zaznamenáv</w:t>
      </w:r>
      <w:r w:rsidR="00326A29">
        <w:rPr>
          <w:rFonts w:ascii="Arial" w:hAnsi="Arial" w:cs="Arial"/>
          <w:color w:val="000000"/>
          <w:szCs w:val="22"/>
        </w:rPr>
        <w:t>ají</w:t>
      </w:r>
      <w:r w:rsidRPr="001B7020">
        <w:rPr>
          <w:rFonts w:ascii="Arial" w:hAnsi="Arial" w:cs="Arial"/>
          <w:color w:val="000000"/>
          <w:szCs w:val="22"/>
        </w:rPr>
        <w:t xml:space="preserve"> ohrožení dítě</w:t>
      </w:r>
      <w:r w:rsidR="00326A29">
        <w:rPr>
          <w:rFonts w:ascii="Arial" w:hAnsi="Arial" w:cs="Arial"/>
          <w:color w:val="000000"/>
          <w:szCs w:val="22"/>
        </w:rPr>
        <w:t>te</w:t>
      </w:r>
      <w:r w:rsidRPr="001B7020">
        <w:rPr>
          <w:rFonts w:ascii="Arial" w:hAnsi="Arial" w:cs="Arial"/>
          <w:color w:val="000000"/>
          <w:szCs w:val="22"/>
        </w:rPr>
        <w:t xml:space="preserve">, rizika, potřeby a ochranné činitele, které jsou významné při tvorbě a sestavení jednotlivých cílů v rámci individuálního plánu ochrany dítěte. </w:t>
      </w:r>
      <w:r w:rsidR="00326A29">
        <w:rPr>
          <w:rFonts w:ascii="Arial" w:hAnsi="Arial" w:cs="Arial"/>
          <w:color w:val="000000"/>
          <w:szCs w:val="22"/>
        </w:rPr>
        <w:t>Sociální p</w:t>
      </w:r>
      <w:r w:rsidRPr="001B7020">
        <w:rPr>
          <w:rFonts w:ascii="Arial" w:hAnsi="Arial" w:cs="Arial"/>
          <w:color w:val="000000"/>
          <w:szCs w:val="22"/>
        </w:rPr>
        <w:t xml:space="preserve">racovníci </w:t>
      </w:r>
      <w:r w:rsidR="00326A29">
        <w:rPr>
          <w:rFonts w:ascii="Arial" w:hAnsi="Arial" w:cs="Arial"/>
          <w:color w:val="000000"/>
          <w:szCs w:val="22"/>
        </w:rPr>
        <w:t>O</w:t>
      </w:r>
      <w:r w:rsidRPr="001B7020">
        <w:rPr>
          <w:rFonts w:ascii="Arial" w:hAnsi="Arial" w:cs="Arial"/>
          <w:color w:val="000000"/>
          <w:szCs w:val="22"/>
        </w:rPr>
        <w:t xml:space="preserve">SPOD znají podstatu a způsob využívání tohoto specifického nástroje sociální práce s ohroženým dítětem a jeho rodinou. V rámci souhrnné analýzy je kladen důraz na posouzení míry ohrožení práv a individuálních zájmů konkrétního dítěte s nutností vyznačit výsledek analýzy do příslušného formuláře. </w:t>
      </w:r>
    </w:p>
    <w:p w:rsidR="001B7020" w:rsidRPr="001B7020" w:rsidRDefault="001B7020" w:rsidP="006B18B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1B7020">
        <w:rPr>
          <w:rFonts w:ascii="Arial" w:hAnsi="Arial" w:cs="Arial"/>
          <w:color w:val="000000"/>
          <w:szCs w:val="22"/>
        </w:rPr>
        <w:t xml:space="preserve">Koordinátor případu zpracovává </w:t>
      </w:r>
      <w:r w:rsidRPr="001B7020">
        <w:rPr>
          <w:rFonts w:ascii="Arial" w:hAnsi="Arial" w:cs="Arial"/>
          <w:bCs/>
          <w:color w:val="000000"/>
          <w:szCs w:val="22"/>
        </w:rPr>
        <w:t xml:space="preserve">individuální plán ochrany dítěte </w:t>
      </w:r>
      <w:r w:rsidRPr="001B7020">
        <w:rPr>
          <w:rFonts w:ascii="Arial" w:hAnsi="Arial" w:cs="Arial"/>
          <w:color w:val="000000"/>
          <w:szCs w:val="22"/>
        </w:rPr>
        <w:t>(</w:t>
      </w:r>
      <w:r w:rsidR="00326A29" w:rsidRPr="00960E6C">
        <w:rPr>
          <w:rFonts w:ascii="Arial" w:hAnsi="Arial" w:cs="Arial"/>
          <w:color w:val="000000"/>
          <w:szCs w:val="22"/>
        </w:rPr>
        <w:t xml:space="preserve">dále jen </w:t>
      </w:r>
      <w:r w:rsidRPr="001B7020">
        <w:rPr>
          <w:rFonts w:ascii="Arial" w:hAnsi="Arial" w:cs="Arial"/>
          <w:color w:val="000000"/>
          <w:szCs w:val="22"/>
        </w:rPr>
        <w:t xml:space="preserve">IPOD) </w:t>
      </w:r>
      <w:r w:rsidR="006B18BA">
        <w:rPr>
          <w:rFonts w:ascii="Arial" w:hAnsi="Arial" w:cs="Arial"/>
          <w:color w:val="000000"/>
          <w:szCs w:val="22"/>
        </w:rPr>
        <w:br/>
      </w:r>
      <w:r w:rsidRPr="001B7020">
        <w:rPr>
          <w:rFonts w:ascii="Arial" w:hAnsi="Arial" w:cs="Arial"/>
          <w:color w:val="000000"/>
          <w:szCs w:val="22"/>
        </w:rPr>
        <w:t xml:space="preserve">s ohledem na priority dítěte a rodiny. IPOD je průběžně přehodnocován a následně uzavírán. Procesu plánování se aktivně účastní nejenom koordinátor případu, ale zejména klienti (děti, rodiče, pokud nejsou neúnosným rizikem), osoby pečující a další odborníci a specializované služby zapojené do řešení případu. Koordinátor případu zodpovídá za písemné zpracování individuálního plánu ochrany dítěte. Výchozím podkladem jeho tvorby je vyhodnocení situace dítěte a jeho rodiny včetně souhrnné analýzy. Pro tvorbu plánu je velmi důležité, </w:t>
      </w:r>
      <w:r w:rsidR="006B18BA">
        <w:rPr>
          <w:rFonts w:ascii="Arial" w:hAnsi="Arial" w:cs="Arial"/>
          <w:color w:val="000000"/>
          <w:szCs w:val="22"/>
        </w:rPr>
        <w:br/>
      </w:r>
      <w:r w:rsidRPr="001B7020">
        <w:rPr>
          <w:rFonts w:ascii="Arial" w:hAnsi="Arial" w:cs="Arial"/>
          <w:color w:val="000000"/>
          <w:szCs w:val="22"/>
        </w:rPr>
        <w:t xml:space="preserve">aby koordinátor případu zjistil a zaznamenal přání dítěte a přání rodičů příp. osob pečujících. </w:t>
      </w:r>
    </w:p>
    <w:p w:rsidR="00894B2F" w:rsidRPr="00960E6C" w:rsidRDefault="001B7020" w:rsidP="006B18B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1B7020">
        <w:rPr>
          <w:rFonts w:ascii="Arial" w:hAnsi="Arial" w:cs="Arial"/>
          <w:color w:val="000000"/>
          <w:szCs w:val="22"/>
        </w:rPr>
        <w:t xml:space="preserve">Koordinátor případu zodpovídá za to, že sestavovaný plán bude plánem dítěte a jeho rodiny, není to plán sociálního pracovníka – </w:t>
      </w:r>
      <w:r w:rsidR="000B0BC6" w:rsidRPr="001B7020">
        <w:rPr>
          <w:rFonts w:ascii="Arial" w:hAnsi="Arial" w:cs="Arial"/>
          <w:color w:val="000000"/>
          <w:szCs w:val="22"/>
        </w:rPr>
        <w:t>plán</w:t>
      </w:r>
      <w:r w:rsidRPr="001B7020">
        <w:rPr>
          <w:rFonts w:ascii="Arial" w:hAnsi="Arial" w:cs="Arial"/>
          <w:color w:val="000000"/>
          <w:szCs w:val="22"/>
        </w:rPr>
        <w:t xml:space="preserve"> není cílový stav, ale jde o </w:t>
      </w:r>
      <w:r w:rsidR="000B0BC6" w:rsidRPr="001B7020">
        <w:rPr>
          <w:rFonts w:ascii="Arial" w:hAnsi="Arial" w:cs="Arial"/>
          <w:bCs/>
          <w:color w:val="000000"/>
          <w:szCs w:val="22"/>
        </w:rPr>
        <w:t>nástroj</w:t>
      </w:r>
      <w:r w:rsidRPr="001B7020">
        <w:rPr>
          <w:rFonts w:ascii="Arial" w:hAnsi="Arial" w:cs="Arial"/>
          <w:bCs/>
          <w:color w:val="000000"/>
          <w:szCs w:val="22"/>
        </w:rPr>
        <w:t xml:space="preserve"> sociální práce </w:t>
      </w:r>
      <w:r w:rsidRPr="001B7020">
        <w:rPr>
          <w:rFonts w:ascii="Arial" w:hAnsi="Arial" w:cs="Arial"/>
          <w:color w:val="000000"/>
          <w:szCs w:val="22"/>
        </w:rPr>
        <w:t xml:space="preserve">s dítětem a jeho rodinou. </w:t>
      </w:r>
      <w:r w:rsidRPr="00960E6C">
        <w:rPr>
          <w:rFonts w:ascii="Arial" w:hAnsi="Arial" w:cs="Arial"/>
          <w:bCs/>
          <w:color w:val="000000"/>
          <w:szCs w:val="22"/>
        </w:rPr>
        <w:t xml:space="preserve">Plánování </w:t>
      </w:r>
      <w:r w:rsidRPr="00960E6C">
        <w:rPr>
          <w:rFonts w:ascii="Arial" w:hAnsi="Arial" w:cs="Arial"/>
          <w:color w:val="000000"/>
          <w:szCs w:val="22"/>
        </w:rPr>
        <w:t xml:space="preserve">(tvorba IPOD) </w:t>
      </w:r>
      <w:r w:rsidRPr="00960E6C">
        <w:rPr>
          <w:rFonts w:ascii="Arial" w:hAnsi="Arial" w:cs="Arial"/>
          <w:bCs/>
          <w:color w:val="000000"/>
          <w:szCs w:val="22"/>
        </w:rPr>
        <w:t xml:space="preserve">je </w:t>
      </w:r>
      <w:r w:rsidR="000B0BC6" w:rsidRPr="00960E6C">
        <w:rPr>
          <w:rFonts w:ascii="Arial" w:hAnsi="Arial" w:cs="Arial"/>
          <w:bCs/>
          <w:color w:val="000000"/>
          <w:szCs w:val="22"/>
        </w:rPr>
        <w:t>proces</w:t>
      </w:r>
      <w:r w:rsidRPr="00960E6C">
        <w:rPr>
          <w:rFonts w:ascii="Arial" w:hAnsi="Arial" w:cs="Arial"/>
          <w:color w:val="000000"/>
          <w:szCs w:val="22"/>
        </w:rPr>
        <w:t>. O plánování se vede písemná dokumentace</w:t>
      </w:r>
      <w:r w:rsidRPr="001B7020">
        <w:rPr>
          <w:rFonts w:ascii="Arial" w:hAnsi="Arial" w:cs="Arial"/>
          <w:color w:val="000000"/>
          <w:szCs w:val="22"/>
        </w:rPr>
        <w:t xml:space="preserve">, která je součástí spisové dokumentace </w:t>
      </w:r>
      <w:proofErr w:type="spellStart"/>
      <w:r w:rsidRPr="001B7020">
        <w:rPr>
          <w:rFonts w:ascii="Arial" w:hAnsi="Arial" w:cs="Arial"/>
          <w:color w:val="000000"/>
          <w:szCs w:val="22"/>
        </w:rPr>
        <w:t>Om</w:t>
      </w:r>
      <w:proofErr w:type="spellEnd"/>
      <w:r w:rsidRPr="001B7020">
        <w:rPr>
          <w:rFonts w:ascii="Arial" w:hAnsi="Arial" w:cs="Arial"/>
          <w:color w:val="000000"/>
          <w:szCs w:val="22"/>
        </w:rPr>
        <w:t xml:space="preserve">. Formulář vyhodnocování a IPOD je součástí PC programu </w:t>
      </w:r>
      <w:proofErr w:type="spellStart"/>
      <w:r w:rsidR="00036955">
        <w:rPr>
          <w:rFonts w:ascii="Arial" w:hAnsi="Arial" w:cs="Arial"/>
          <w:color w:val="000000"/>
          <w:szCs w:val="22"/>
        </w:rPr>
        <w:t>Marbes</w:t>
      </w:r>
      <w:proofErr w:type="spellEnd"/>
      <w:r w:rsidR="00036955">
        <w:rPr>
          <w:rFonts w:ascii="Arial" w:hAnsi="Arial" w:cs="Arial"/>
          <w:color w:val="000000"/>
          <w:szCs w:val="22"/>
        </w:rPr>
        <w:t xml:space="preserve"> </w:t>
      </w:r>
      <w:proofErr w:type="spellStart"/>
      <w:r w:rsidR="00036955">
        <w:rPr>
          <w:rFonts w:ascii="Arial" w:hAnsi="Arial" w:cs="Arial"/>
          <w:color w:val="000000"/>
          <w:szCs w:val="22"/>
        </w:rPr>
        <w:t>Agendio</w:t>
      </w:r>
      <w:proofErr w:type="spellEnd"/>
      <w:r w:rsidRPr="001B7020">
        <w:rPr>
          <w:rFonts w:ascii="Arial" w:hAnsi="Arial" w:cs="Arial"/>
          <w:color w:val="000000"/>
          <w:szCs w:val="22"/>
        </w:rPr>
        <w:t xml:space="preserve">, v </w:t>
      </w:r>
      <w:r w:rsidR="000B0BC6" w:rsidRPr="001B7020">
        <w:rPr>
          <w:rFonts w:ascii="Arial" w:hAnsi="Arial" w:cs="Arial"/>
          <w:color w:val="000000"/>
          <w:szCs w:val="22"/>
        </w:rPr>
        <w:t>rámci,</w:t>
      </w:r>
      <w:r w:rsidRPr="001B7020">
        <w:rPr>
          <w:rFonts w:ascii="Arial" w:hAnsi="Arial" w:cs="Arial"/>
          <w:color w:val="000000"/>
          <w:szCs w:val="22"/>
        </w:rPr>
        <w:t xml:space="preserve"> kterého je vedena elektronická podoba spisu. S plánem jsou prokazatelně seznamováni rodiče, děti (dle věku), pečující osoby, další osoby, které se na IPOD podílejí a spolupracují na naplnění cílů. IPOD je ověřen také podpisem koordinátora případu.</w:t>
      </w:r>
      <w:r w:rsidR="000B0BC6">
        <w:rPr>
          <w:rFonts w:ascii="Arial" w:hAnsi="Arial" w:cs="Arial"/>
          <w:color w:val="000000"/>
          <w:szCs w:val="22"/>
        </w:rPr>
        <w:t xml:space="preserve"> </w:t>
      </w:r>
    </w:p>
    <w:p w:rsidR="00894B2F" w:rsidRDefault="000B0BC6" w:rsidP="006B18B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0B0BC6">
        <w:rPr>
          <w:rFonts w:ascii="Arial" w:hAnsi="Arial" w:cs="Arial"/>
          <w:color w:val="000000"/>
          <w:szCs w:val="22"/>
        </w:rPr>
        <w:t xml:space="preserve">IPOD je nástroj pro „nastartování“ motivace klientů. Jsou v něm zahrnuta pomáhající </w:t>
      </w:r>
      <w:r w:rsidR="008C3A3B">
        <w:rPr>
          <w:rFonts w:ascii="Arial" w:hAnsi="Arial" w:cs="Arial"/>
          <w:color w:val="000000"/>
          <w:szCs w:val="22"/>
        </w:rPr>
        <w:br/>
      </w:r>
      <w:r w:rsidRPr="000B0BC6">
        <w:rPr>
          <w:rFonts w:ascii="Arial" w:hAnsi="Arial" w:cs="Arial"/>
          <w:color w:val="000000"/>
          <w:szCs w:val="22"/>
        </w:rPr>
        <w:t xml:space="preserve">a podporující opatření (v případě motivovaných klientů, kteří si uvědomují možné důsledky </w:t>
      </w:r>
      <w:r w:rsidR="006B18BA">
        <w:rPr>
          <w:rFonts w:ascii="Arial" w:hAnsi="Arial" w:cs="Arial"/>
          <w:color w:val="000000"/>
          <w:szCs w:val="22"/>
        </w:rPr>
        <w:br/>
      </w:r>
      <w:r w:rsidRPr="000B0BC6">
        <w:rPr>
          <w:rFonts w:ascii="Arial" w:hAnsi="Arial" w:cs="Arial"/>
          <w:color w:val="000000"/>
          <w:szCs w:val="22"/>
        </w:rPr>
        <w:t xml:space="preserve">a usilují o změnu), nebo opatření kontrolní příp. represivní (v příp. nemotivovaných </w:t>
      </w:r>
      <w:r w:rsidR="006B18BA">
        <w:rPr>
          <w:rFonts w:ascii="Arial" w:hAnsi="Arial" w:cs="Arial"/>
          <w:color w:val="000000"/>
          <w:szCs w:val="22"/>
        </w:rPr>
        <w:br/>
      </w:r>
      <w:r w:rsidRPr="000B0BC6">
        <w:rPr>
          <w:rFonts w:ascii="Arial" w:hAnsi="Arial" w:cs="Arial"/>
          <w:color w:val="000000"/>
          <w:szCs w:val="22"/>
        </w:rPr>
        <w:t>a nespolupracujících klientů). Koordinátor případu by měl pracovat i s tzv. záložním plánem (opatření, která budou přijata, příp. mohou být přijata, pokud dojde k nějaké závažné změně či zhoršení situace).</w:t>
      </w:r>
      <w:r>
        <w:rPr>
          <w:rFonts w:ascii="Arial" w:hAnsi="Arial" w:cs="Arial"/>
          <w:color w:val="000000"/>
          <w:szCs w:val="22"/>
        </w:rPr>
        <w:t xml:space="preserve"> </w:t>
      </w:r>
      <w:r w:rsidRPr="000B0BC6">
        <w:rPr>
          <w:rFonts w:ascii="Arial" w:hAnsi="Arial" w:cs="Arial"/>
          <w:color w:val="000000"/>
          <w:szCs w:val="22"/>
        </w:rPr>
        <w:t xml:space="preserve">Koordinátor případu IPOD </w:t>
      </w:r>
      <w:r>
        <w:rPr>
          <w:rFonts w:ascii="Arial" w:hAnsi="Arial" w:cs="Arial"/>
          <w:bCs/>
          <w:color w:val="000000"/>
          <w:szCs w:val="22"/>
        </w:rPr>
        <w:t>vypracovává</w:t>
      </w:r>
      <w:r w:rsidRPr="000B0BC6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0B0BC6">
        <w:rPr>
          <w:rFonts w:ascii="Arial" w:hAnsi="Arial" w:cs="Arial"/>
          <w:color w:val="000000"/>
          <w:szCs w:val="22"/>
        </w:rPr>
        <w:t xml:space="preserve">od počátku doby poskytování SPO, nejpozději do 1 měsíce od zařazení dítěte do základní evidence </w:t>
      </w:r>
      <w:proofErr w:type="spellStart"/>
      <w:r w:rsidRPr="000B0BC6">
        <w:rPr>
          <w:rFonts w:ascii="Arial" w:hAnsi="Arial" w:cs="Arial"/>
          <w:color w:val="000000"/>
          <w:szCs w:val="22"/>
        </w:rPr>
        <w:t>Om</w:t>
      </w:r>
      <w:proofErr w:type="spellEnd"/>
      <w:r w:rsidRPr="000B0BC6">
        <w:rPr>
          <w:rFonts w:ascii="Arial" w:hAnsi="Arial" w:cs="Arial"/>
          <w:color w:val="000000"/>
          <w:szCs w:val="22"/>
        </w:rPr>
        <w:t xml:space="preserve">. Neznamená to povinnost zpracovat v této lhůtě kompletní plán. Měl by mít však základní podobu vymezující známé příčiny ohrožení dítěte a stanovující opatření včetně časového harmonogramu, </w:t>
      </w:r>
      <w:r w:rsidR="006B18BA">
        <w:rPr>
          <w:rFonts w:ascii="Arial" w:hAnsi="Arial" w:cs="Arial"/>
          <w:color w:val="000000"/>
          <w:szCs w:val="22"/>
        </w:rPr>
        <w:br/>
      </w:r>
      <w:r w:rsidRPr="000B0BC6">
        <w:rPr>
          <w:rFonts w:ascii="Arial" w:hAnsi="Arial" w:cs="Arial"/>
          <w:color w:val="000000"/>
          <w:szCs w:val="22"/>
        </w:rPr>
        <w:t>která jsou v dané fázi realizovatelná.</w:t>
      </w:r>
    </w:p>
    <w:p w:rsidR="000B0BC6" w:rsidRDefault="000B0BC6" w:rsidP="006B18BA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color w:val="000000"/>
          <w:szCs w:val="22"/>
        </w:rPr>
      </w:pPr>
      <w:r w:rsidRPr="000B0BC6">
        <w:rPr>
          <w:rFonts w:ascii="Arial" w:hAnsi="Arial" w:cs="Arial"/>
          <w:color w:val="000000"/>
          <w:szCs w:val="22"/>
        </w:rPr>
        <w:t xml:space="preserve">Koordinátor případu zpracovává k příslušnému datu </w:t>
      </w:r>
      <w:r>
        <w:rPr>
          <w:rFonts w:ascii="Arial" w:hAnsi="Arial" w:cs="Arial"/>
          <w:color w:val="000000"/>
          <w:szCs w:val="22"/>
        </w:rPr>
        <w:t>aktualizaci vyhodnocení situace dítěte. Aktualizace</w:t>
      </w:r>
      <w:r w:rsidRPr="000B0BC6">
        <w:rPr>
          <w:rFonts w:ascii="Arial" w:hAnsi="Arial" w:cs="Arial"/>
          <w:color w:val="000000"/>
          <w:szCs w:val="22"/>
        </w:rPr>
        <w:t xml:space="preserve"> odpovídá na to, </w:t>
      </w:r>
      <w:r w:rsidR="00D822F9" w:rsidRPr="000B0BC6">
        <w:rPr>
          <w:rFonts w:ascii="Arial" w:hAnsi="Arial" w:cs="Arial"/>
          <w:color w:val="000000"/>
          <w:szCs w:val="22"/>
        </w:rPr>
        <w:t xml:space="preserve">zda – </w:t>
      </w:r>
      <w:proofErr w:type="spellStart"/>
      <w:r w:rsidR="00D822F9" w:rsidRPr="000B0BC6">
        <w:rPr>
          <w:rFonts w:ascii="Arial" w:hAnsi="Arial" w:cs="Arial"/>
          <w:color w:val="000000"/>
          <w:szCs w:val="22"/>
        </w:rPr>
        <w:t>li</w:t>
      </w:r>
      <w:proofErr w:type="spellEnd"/>
      <w:r w:rsidRPr="000B0BC6">
        <w:rPr>
          <w:rFonts w:ascii="Arial" w:hAnsi="Arial" w:cs="Arial"/>
          <w:color w:val="000000"/>
          <w:szCs w:val="22"/>
        </w:rPr>
        <w:t xml:space="preserve"> realizovaná opatření přinesla změny a jsou-li tyto změny viditelné. Sledujeme, co je jiné/jinak, lepší/horší. </w:t>
      </w:r>
      <w:r>
        <w:rPr>
          <w:rFonts w:ascii="Arial" w:hAnsi="Arial" w:cs="Arial"/>
          <w:color w:val="000000"/>
          <w:szCs w:val="22"/>
        </w:rPr>
        <w:t>Aktualizace</w:t>
      </w:r>
      <w:r w:rsidRPr="000B0BC6">
        <w:rPr>
          <w:rFonts w:ascii="Arial" w:hAnsi="Arial" w:cs="Arial"/>
          <w:color w:val="000000"/>
          <w:szCs w:val="22"/>
        </w:rPr>
        <w:t xml:space="preserve"> umožňuje „hodnotit“ kvalitu sociální práce a efektivitu realizovaných opatření. </w:t>
      </w:r>
      <w:r w:rsidR="00A32680">
        <w:rPr>
          <w:rFonts w:ascii="Arial" w:hAnsi="Arial" w:cs="Arial"/>
          <w:color w:val="000000"/>
          <w:szCs w:val="22"/>
        </w:rPr>
        <w:t>Aktualizace vyhodnocení situace dítěte</w:t>
      </w:r>
      <w:r w:rsidRPr="000B0BC6">
        <w:rPr>
          <w:rFonts w:ascii="Arial" w:hAnsi="Arial" w:cs="Arial"/>
          <w:color w:val="000000"/>
          <w:szCs w:val="22"/>
        </w:rPr>
        <w:t xml:space="preserve"> obsahuje závěr, který buď zakládá důvod pro zpracování dalšího IPOD, nebo je ukončeno poskytování sociálně-právní ochrany a případ je uzavřen. Důvody uzavření jsou písemně poznamenány do spisu </w:t>
      </w:r>
      <w:proofErr w:type="spellStart"/>
      <w:r w:rsidRPr="000B0BC6">
        <w:rPr>
          <w:rFonts w:ascii="Arial" w:hAnsi="Arial" w:cs="Arial"/>
          <w:color w:val="000000"/>
          <w:szCs w:val="22"/>
        </w:rPr>
        <w:t>Om</w:t>
      </w:r>
      <w:proofErr w:type="spellEnd"/>
      <w:r w:rsidRPr="000B0BC6">
        <w:rPr>
          <w:rFonts w:ascii="Arial" w:hAnsi="Arial" w:cs="Arial"/>
          <w:color w:val="000000"/>
          <w:szCs w:val="22"/>
        </w:rPr>
        <w:t xml:space="preserve">. Následně je spis </w:t>
      </w:r>
      <w:proofErr w:type="spellStart"/>
      <w:r w:rsidRPr="000B0BC6">
        <w:rPr>
          <w:rFonts w:ascii="Arial" w:hAnsi="Arial" w:cs="Arial"/>
          <w:color w:val="000000"/>
          <w:szCs w:val="22"/>
        </w:rPr>
        <w:t>Om</w:t>
      </w:r>
      <w:proofErr w:type="spellEnd"/>
      <w:r w:rsidRPr="000B0BC6">
        <w:rPr>
          <w:rFonts w:ascii="Arial" w:hAnsi="Arial" w:cs="Arial"/>
          <w:color w:val="000000"/>
          <w:szCs w:val="22"/>
        </w:rPr>
        <w:t xml:space="preserve"> vyřazen ze základní evidence. Spisová dokumentace je uložena do specializované spisovny.</w:t>
      </w:r>
    </w:p>
    <w:p w:rsidR="00F03070" w:rsidRPr="00811EF7" w:rsidRDefault="006B18BA" w:rsidP="00811EF7">
      <w:pPr>
        <w:spacing w:before="0" w:after="0"/>
        <w:jc w:val="left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br w:type="page"/>
      </w:r>
      <w:bookmarkStart w:id="11" w:name="_Toc405797969"/>
    </w:p>
    <w:p w:rsidR="00BB00DA" w:rsidRPr="00A556B0" w:rsidRDefault="00BB00DA" w:rsidP="008A451E">
      <w:pPr>
        <w:pStyle w:val="Nadpis2"/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>9b</w:t>
      </w:r>
      <w:bookmarkEnd w:id="11"/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 xml:space="preserve">Orgán sociálně-právní ochrany zajišťuje služby potřebné pro jednání s osobami se specifickými potřebami nebo má dojednanou spolupráci s fyzickými osobami </w:t>
      </w:r>
      <w:r w:rsidR="008C3A3B">
        <w:rPr>
          <w:rStyle w:val="Zdraznnintenzivn"/>
          <w:rFonts w:ascii="Arial" w:hAnsi="Arial" w:cs="Arial"/>
          <w:bCs/>
        </w:rPr>
        <w:br/>
      </w:r>
      <w:r w:rsidRPr="00A556B0">
        <w:rPr>
          <w:rStyle w:val="Zdraznnintenzivn"/>
          <w:rFonts w:ascii="Arial" w:hAnsi="Arial" w:cs="Arial"/>
          <w:bCs/>
        </w:rPr>
        <w:t>a právnickými osobami, které tyto služby zajistí externě.</w:t>
      </w:r>
    </w:p>
    <w:p w:rsidR="00BB00DA" w:rsidRPr="00A556B0" w:rsidRDefault="00BB00DA" w:rsidP="00662DCE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V případě jednání s klientem se specifickými potřebami umí pracovníci SPOD s těmito klienty jednat, případně zvolit kompetentní osobu, která jednání zprostředkuje. Jednání s veškerými klienty podléhá etickému kodexu a zákonu o sociálně-právní ochraně dětí.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Klient s handicapem omezujícím pohyb do schodů</w:t>
      </w:r>
    </w:p>
    <w:p w:rsidR="00BB00DA" w:rsidRPr="00A556B0" w:rsidRDefault="00BB00DA" w:rsidP="00662DCE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Oddělení SPOD </w:t>
      </w:r>
      <w:proofErr w:type="spellStart"/>
      <w:r w:rsidR="00D97529" w:rsidRPr="00A556B0">
        <w:rPr>
          <w:rFonts w:ascii="Arial" w:hAnsi="Arial" w:cs="Arial"/>
        </w:rPr>
        <w:t>MěÚ</w:t>
      </w:r>
      <w:proofErr w:type="spellEnd"/>
      <w:r w:rsidR="00D97529" w:rsidRPr="00A556B0"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</w:rPr>
        <w:t xml:space="preserve">Příbram </w:t>
      </w:r>
      <w:r w:rsidR="005E66BD" w:rsidRPr="00A556B0">
        <w:rPr>
          <w:rFonts w:ascii="Arial" w:hAnsi="Arial" w:cs="Arial"/>
        </w:rPr>
        <w:t>se nachází</w:t>
      </w:r>
      <w:r w:rsidRPr="00A556B0">
        <w:rPr>
          <w:rFonts w:ascii="Arial" w:hAnsi="Arial" w:cs="Arial"/>
        </w:rPr>
        <w:t xml:space="preserve"> v prvním patře budovy, v případě jednání s klientem, který nemá možnost se do patra dostavit, je k di</w:t>
      </w:r>
      <w:r w:rsidR="009A1AC3" w:rsidRPr="00A556B0">
        <w:rPr>
          <w:rFonts w:ascii="Arial" w:hAnsi="Arial" w:cs="Arial"/>
        </w:rPr>
        <w:t>spozici jednací místnost tzv. „</w:t>
      </w:r>
      <w:proofErr w:type="spellStart"/>
      <w:r w:rsidR="009A1AC3" w:rsidRPr="00A556B0">
        <w:rPr>
          <w:rFonts w:ascii="Arial" w:hAnsi="Arial" w:cs="Arial"/>
        </w:rPr>
        <w:t>P</w:t>
      </w:r>
      <w:r w:rsidRPr="00A556B0">
        <w:rPr>
          <w:rFonts w:ascii="Arial" w:hAnsi="Arial" w:cs="Arial"/>
        </w:rPr>
        <w:t>ovídárna</w:t>
      </w:r>
      <w:proofErr w:type="spellEnd"/>
      <w:r w:rsidRPr="00A556B0">
        <w:rPr>
          <w:rFonts w:ascii="Arial" w:hAnsi="Arial" w:cs="Arial"/>
        </w:rPr>
        <w:t>“, která je v přízemí budovy s bezbariérovým přístupem, kde může jednání proběhnout.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Nevidomý klient</w:t>
      </w:r>
    </w:p>
    <w:p w:rsidR="00BB00DA" w:rsidRPr="00A556B0" w:rsidRDefault="00BB00DA" w:rsidP="00662DCE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>Nevidomý klient má možnost být doprovázen pracovníkem SPOD, jak po pracovišti, tak na spolupracující organizace a úřady.</w:t>
      </w:r>
      <w:r w:rsidR="008F1D77">
        <w:rPr>
          <w:rFonts w:ascii="Arial" w:hAnsi="Arial" w:cs="Arial"/>
        </w:rPr>
        <w:t xml:space="preserve"> </w:t>
      </w:r>
      <w:r w:rsidRPr="00A556B0">
        <w:rPr>
          <w:rFonts w:ascii="Arial" w:hAnsi="Arial" w:cs="Arial"/>
        </w:rPr>
        <w:t>Další jednání dle etického kodexu.</w:t>
      </w:r>
    </w:p>
    <w:p w:rsidR="00F55364" w:rsidRPr="00A556B0" w:rsidRDefault="00F55364" w:rsidP="00662DCE">
      <w:pPr>
        <w:ind w:firstLine="708"/>
        <w:rPr>
          <w:rFonts w:ascii="Arial" w:hAnsi="Arial" w:cs="Arial"/>
          <w:b/>
          <w:i/>
        </w:rPr>
      </w:pPr>
      <w:r w:rsidRPr="00A556B0">
        <w:rPr>
          <w:rFonts w:ascii="Arial" w:hAnsi="Arial" w:cs="Arial"/>
          <w:b/>
          <w:i/>
        </w:rPr>
        <w:t xml:space="preserve">Vzhledem k tomu, že přístup do kanceláří </w:t>
      </w:r>
      <w:r w:rsidR="00032FAA" w:rsidRPr="00A556B0">
        <w:rPr>
          <w:rFonts w:ascii="Arial" w:hAnsi="Arial" w:cs="Arial"/>
          <w:b/>
          <w:i/>
        </w:rPr>
        <w:t>není bezbariérově zajištěn, je</w:t>
      </w:r>
      <w:r w:rsidRPr="00A556B0">
        <w:rPr>
          <w:rFonts w:ascii="Arial" w:hAnsi="Arial" w:cs="Arial"/>
          <w:b/>
          <w:i/>
        </w:rPr>
        <w:t xml:space="preserve"> v přízemí budovy zřízena telefonní </w:t>
      </w:r>
      <w:r w:rsidR="0096007D" w:rsidRPr="00A556B0">
        <w:rPr>
          <w:rFonts w:ascii="Arial" w:hAnsi="Arial" w:cs="Arial"/>
          <w:b/>
          <w:i/>
        </w:rPr>
        <w:t>linka k</w:t>
      </w:r>
      <w:r w:rsidRPr="00A556B0">
        <w:rPr>
          <w:rFonts w:ascii="Arial" w:hAnsi="Arial" w:cs="Arial"/>
          <w:b/>
          <w:i/>
        </w:rPr>
        <w:t xml:space="preserve"> přivolání pracovníka </w:t>
      </w:r>
      <w:r w:rsidR="008F1D77" w:rsidRPr="00A556B0">
        <w:rPr>
          <w:rFonts w:ascii="Arial" w:hAnsi="Arial" w:cs="Arial"/>
          <w:b/>
          <w:i/>
        </w:rPr>
        <w:t>SPOD.</w:t>
      </w:r>
      <w:r w:rsidRPr="00A556B0">
        <w:rPr>
          <w:rFonts w:ascii="Arial" w:hAnsi="Arial" w:cs="Arial"/>
          <w:b/>
          <w:i/>
        </w:rPr>
        <w:t xml:space="preserve"> Záležitost, s kterou klient přichází, bude </w:t>
      </w:r>
      <w:r w:rsidR="0096007D" w:rsidRPr="00A556B0">
        <w:rPr>
          <w:rFonts w:ascii="Arial" w:hAnsi="Arial" w:cs="Arial"/>
          <w:b/>
          <w:i/>
        </w:rPr>
        <w:t>projednána v</w:t>
      </w:r>
      <w:r w:rsidRPr="00A556B0">
        <w:rPr>
          <w:rFonts w:ascii="Arial" w:hAnsi="Arial" w:cs="Arial"/>
          <w:b/>
          <w:i/>
        </w:rPr>
        <w:t> </w:t>
      </w:r>
      <w:proofErr w:type="spellStart"/>
      <w:r w:rsidR="0096007D" w:rsidRPr="00A556B0">
        <w:rPr>
          <w:rFonts w:ascii="Arial" w:hAnsi="Arial" w:cs="Arial"/>
          <w:b/>
          <w:i/>
        </w:rPr>
        <w:t>P</w:t>
      </w:r>
      <w:r w:rsidRPr="00A556B0">
        <w:rPr>
          <w:rFonts w:ascii="Arial" w:hAnsi="Arial" w:cs="Arial"/>
          <w:b/>
          <w:i/>
        </w:rPr>
        <w:t>ovídárně</w:t>
      </w:r>
      <w:proofErr w:type="spellEnd"/>
      <w:r w:rsidRPr="00A556B0">
        <w:rPr>
          <w:rFonts w:ascii="Arial" w:hAnsi="Arial" w:cs="Arial"/>
          <w:b/>
          <w:i/>
        </w:rPr>
        <w:t xml:space="preserve">. 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Neslyšící klient</w:t>
      </w:r>
    </w:p>
    <w:p w:rsidR="00B45083" w:rsidRDefault="00D822F9" w:rsidP="00B4508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Klienti mohou na městském úřadu využít službu Tichá linka, která neslyšícím usnadňuje komunikaci s úředníky. </w:t>
      </w:r>
      <w:r w:rsidR="00BB00DA" w:rsidRPr="00A556B0">
        <w:rPr>
          <w:rFonts w:ascii="Arial" w:hAnsi="Arial" w:cs="Arial"/>
        </w:rPr>
        <w:t> </w:t>
      </w:r>
      <w:r w:rsidR="00B45083">
        <w:rPr>
          <w:rFonts w:ascii="Arial" w:hAnsi="Arial" w:cs="Arial"/>
        </w:rPr>
        <w:t xml:space="preserve">Služba nabízí online tlumočení a přepis mluvené řeči, díky které klientům pomáhá překonávat komunikační bariéry. Dále mohou klienti využít tlumočnických služeb prostřednictvím Centra pro neslyšící a nedoslýchavé pro Prahu </w:t>
      </w:r>
      <w:r w:rsidR="008C3A3B">
        <w:rPr>
          <w:rFonts w:ascii="Arial" w:hAnsi="Arial" w:cs="Arial"/>
        </w:rPr>
        <w:br/>
      </w:r>
      <w:r w:rsidR="00B45083">
        <w:rPr>
          <w:rFonts w:ascii="Arial" w:hAnsi="Arial" w:cs="Arial"/>
        </w:rPr>
        <w:t>a Středočeský kraj o.p.s. Adresa příbramské pobočky: Žežická 193, 261 01 Příbram. Email: pribram@cnn-ops.cz.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Klient s mentální retardací</w:t>
      </w:r>
    </w:p>
    <w:p w:rsidR="00BB00DA" w:rsidRPr="00A556B0" w:rsidRDefault="00BB00DA" w:rsidP="00662DCE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S mentálně retardovaným klientem pracovníci volí slovník a tempo řeči tak, aby klient dosáhl plného porozumění sdělovaného obsahu. Též může klient využít doprovod na úřady </w:t>
      </w:r>
      <w:r w:rsidR="008C3A3B">
        <w:rPr>
          <w:rFonts w:ascii="Arial" w:hAnsi="Arial" w:cs="Arial"/>
        </w:rPr>
        <w:br/>
      </w:r>
      <w:r w:rsidRPr="00A556B0">
        <w:rPr>
          <w:rFonts w:ascii="Arial" w:hAnsi="Arial" w:cs="Arial"/>
        </w:rPr>
        <w:t>či spolupracující organizace.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Klient cizinec neovládající český jazyk</w:t>
      </w:r>
    </w:p>
    <w:p w:rsidR="00BB00DA" w:rsidRDefault="00BB00DA" w:rsidP="00662DCE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V případě, že pracovník ovládá cizí jazyk v dostatečné míře, komunikuje s klientem sám. V případě, že daný jazyk neovládá, ani na pracovišti není nikdo, kdo by mu asistoval, je </w:t>
      </w:r>
      <w:r w:rsidRPr="00CC1B8B">
        <w:rPr>
          <w:rFonts w:ascii="Arial" w:hAnsi="Arial" w:cs="Arial"/>
        </w:rPr>
        <w:t>možné se obrátit na cizinecké centrum, popř. jinou organizaci, na kterou je klient již navázán.</w:t>
      </w:r>
      <w:r w:rsidR="0096007D" w:rsidRPr="00CC1B8B">
        <w:rPr>
          <w:rFonts w:ascii="Arial" w:hAnsi="Arial" w:cs="Arial"/>
        </w:rPr>
        <w:t xml:space="preserve"> OSPOD využívá překladatelských služeb v součinnosti s Centrem na podporu integrace cizinců pro Příbram. Komunikace probíhá s vedoucí centra Bc. Jitkou Marečkovou, DiS. na tel. č. 770 173</w:t>
      </w:r>
      <w:r w:rsidR="00B45083">
        <w:rPr>
          <w:rFonts w:ascii="Arial" w:hAnsi="Arial" w:cs="Arial"/>
        </w:rPr>
        <w:t> </w:t>
      </w:r>
      <w:r w:rsidR="0096007D" w:rsidRPr="00CC1B8B">
        <w:rPr>
          <w:rFonts w:ascii="Arial" w:hAnsi="Arial" w:cs="Arial"/>
        </w:rPr>
        <w:t>150.</w:t>
      </w:r>
    </w:p>
    <w:p w:rsidR="00B45083" w:rsidRDefault="00B45083" w:rsidP="00662DCE">
      <w:pPr>
        <w:ind w:firstLine="708"/>
        <w:rPr>
          <w:rFonts w:ascii="Arial" w:hAnsi="Arial" w:cs="Arial"/>
        </w:rPr>
      </w:pPr>
    </w:p>
    <w:p w:rsidR="00B45083" w:rsidRDefault="00B45083" w:rsidP="00662DCE">
      <w:pPr>
        <w:ind w:firstLine="708"/>
        <w:rPr>
          <w:rFonts w:ascii="Arial" w:hAnsi="Arial" w:cs="Arial"/>
        </w:rPr>
      </w:pPr>
    </w:p>
    <w:p w:rsidR="00B45083" w:rsidRDefault="00B45083" w:rsidP="00662DCE">
      <w:pPr>
        <w:ind w:firstLine="708"/>
        <w:rPr>
          <w:rFonts w:ascii="Arial" w:hAnsi="Arial" w:cs="Arial"/>
        </w:rPr>
      </w:pPr>
    </w:p>
    <w:p w:rsidR="00B45083" w:rsidRDefault="00B45083" w:rsidP="00662DCE">
      <w:pPr>
        <w:ind w:firstLine="708"/>
        <w:rPr>
          <w:rFonts w:ascii="Arial" w:hAnsi="Arial" w:cs="Arial"/>
        </w:rPr>
      </w:pPr>
    </w:p>
    <w:p w:rsidR="00B45083" w:rsidRDefault="00B45083" w:rsidP="00662DCE">
      <w:pPr>
        <w:ind w:firstLine="708"/>
        <w:rPr>
          <w:rFonts w:ascii="Arial" w:hAnsi="Arial" w:cs="Arial"/>
        </w:rPr>
      </w:pPr>
    </w:p>
    <w:p w:rsidR="00B45083" w:rsidRDefault="00B45083" w:rsidP="00662DCE">
      <w:pPr>
        <w:ind w:firstLine="708"/>
        <w:rPr>
          <w:rFonts w:ascii="Arial" w:hAnsi="Arial" w:cs="Arial"/>
        </w:rPr>
      </w:pPr>
    </w:p>
    <w:p w:rsidR="00B45083" w:rsidRPr="00A556B0" w:rsidRDefault="00B45083" w:rsidP="00662DCE">
      <w:pPr>
        <w:ind w:firstLine="708"/>
        <w:rPr>
          <w:rFonts w:ascii="Arial" w:hAnsi="Arial" w:cs="Arial"/>
        </w:rPr>
      </w:pP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lastRenderedPageBreak/>
        <w:t>Dítě a adolescent jako klient</w:t>
      </w:r>
    </w:p>
    <w:p w:rsidR="00BB00DA" w:rsidRPr="00A556B0" w:rsidRDefault="00BB00DA" w:rsidP="00662DCE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Pracovníci jednají s dítětem individuálně dle jeho věku, vyspělosti a mentálních schopností. 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Základní principy jednání s dítětem:</w:t>
      </w:r>
    </w:p>
    <w:p w:rsidR="00BB00DA" w:rsidRPr="00A556B0" w:rsidRDefault="00BB00DA" w:rsidP="00894B2F">
      <w:pPr>
        <w:numPr>
          <w:ilvl w:val="0"/>
          <w:numId w:val="12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vysvětlit, jakou roli má pracovník v kontaktu s rodinou</w:t>
      </w:r>
    </w:p>
    <w:p w:rsidR="00BB00DA" w:rsidRPr="00A556B0" w:rsidRDefault="00BB00DA" w:rsidP="00894B2F">
      <w:pPr>
        <w:numPr>
          <w:ilvl w:val="0"/>
          <w:numId w:val="12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způsob jednání na neformálním místě bez přítomnosti rodičů, ve školní instituci s vědomím vedení školy, v ostatních prostředích s vědomím rodičů (škola, park, družina apod.)</w:t>
      </w:r>
    </w:p>
    <w:p w:rsidR="00BB00DA" w:rsidRPr="00A556B0" w:rsidRDefault="00BB00DA" w:rsidP="00894B2F">
      <w:pPr>
        <w:numPr>
          <w:ilvl w:val="0"/>
          <w:numId w:val="12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jednání neformální mluvou i v případě jednání </w:t>
      </w:r>
      <w:r w:rsidR="0034607F" w:rsidRPr="00A556B0">
        <w:rPr>
          <w:rFonts w:ascii="Arial" w:hAnsi="Arial" w:cs="Arial"/>
        </w:rPr>
        <w:t>n</w:t>
      </w:r>
      <w:r w:rsidRPr="00A556B0">
        <w:rPr>
          <w:rFonts w:ascii="Arial" w:hAnsi="Arial" w:cs="Arial"/>
        </w:rPr>
        <w:t>a oddělení SPOD</w:t>
      </w:r>
    </w:p>
    <w:p w:rsidR="00BB00DA" w:rsidRPr="00A556B0" w:rsidRDefault="00BB00DA" w:rsidP="00894B2F">
      <w:pPr>
        <w:numPr>
          <w:ilvl w:val="0"/>
          <w:numId w:val="12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volba slovníku a obsahu sdělených informací dle věku a vyspělosti dítěte</w:t>
      </w:r>
    </w:p>
    <w:p w:rsidR="00D77CF7" w:rsidRPr="00A556B0" w:rsidRDefault="00BB00DA" w:rsidP="00894B2F">
      <w:pPr>
        <w:numPr>
          <w:ilvl w:val="0"/>
          <w:numId w:val="12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důvěrnost sdělených informací</w:t>
      </w:r>
    </w:p>
    <w:p w:rsidR="006B18BA" w:rsidRDefault="006B18BA">
      <w:pPr>
        <w:spacing w:before="0"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B00DA" w:rsidRPr="00A556B0" w:rsidRDefault="00BB00DA" w:rsidP="008A451E">
      <w:pPr>
        <w:pStyle w:val="Nadpis2"/>
        <w:rPr>
          <w:rFonts w:ascii="Arial" w:hAnsi="Arial" w:cs="Arial"/>
        </w:rPr>
      </w:pPr>
      <w:bookmarkStart w:id="12" w:name="_Toc405797980"/>
      <w:r w:rsidRPr="00A556B0">
        <w:rPr>
          <w:rFonts w:ascii="Arial" w:hAnsi="Arial" w:cs="Arial"/>
        </w:rPr>
        <w:lastRenderedPageBreak/>
        <w:t>13a</w:t>
      </w:r>
      <w:bookmarkEnd w:id="12"/>
    </w:p>
    <w:p w:rsidR="00BB00DA" w:rsidRPr="00CC1B8B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 xml:space="preserve">Orgán sociálně-právní ochrany má zpracována pravidla pro podávání, vyřizování </w:t>
      </w:r>
      <w:r w:rsidR="008C3A3B">
        <w:rPr>
          <w:rStyle w:val="Zdraznnintenzivn"/>
          <w:rFonts w:ascii="Arial" w:hAnsi="Arial" w:cs="Arial"/>
          <w:bCs/>
        </w:rPr>
        <w:br/>
      </w:r>
      <w:r w:rsidRPr="00A556B0">
        <w:rPr>
          <w:rStyle w:val="Zdraznnintenzivn"/>
          <w:rFonts w:ascii="Arial" w:hAnsi="Arial" w:cs="Arial"/>
          <w:bCs/>
        </w:rPr>
        <w:t xml:space="preserve">a </w:t>
      </w:r>
      <w:r w:rsidRPr="00CC1B8B">
        <w:rPr>
          <w:rStyle w:val="Zdraznnintenzivn"/>
          <w:rFonts w:ascii="Arial" w:hAnsi="Arial" w:cs="Arial"/>
          <w:bCs/>
        </w:rPr>
        <w:t>evidenci stížností v podobě srozumitelné pro všechny klienty</w:t>
      </w:r>
    </w:p>
    <w:p w:rsidR="001026B1" w:rsidRPr="00CC1B8B" w:rsidRDefault="001026B1" w:rsidP="0088100A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Pravidla a postup pro vyřizování a evidenci stížností se řídí ustanovením § </w:t>
      </w:r>
      <w:r w:rsidR="00D54D4A" w:rsidRPr="00CC1B8B">
        <w:rPr>
          <w:rFonts w:ascii="Arial" w:hAnsi="Arial" w:cs="Arial"/>
        </w:rPr>
        <w:t>175 zákona č. 500/2004 Sb., správní řád, ve znění pozdějších předpisů.</w:t>
      </w:r>
    </w:p>
    <w:p w:rsidR="00BB00DA" w:rsidRPr="00CC1B8B" w:rsidRDefault="00BB00DA" w:rsidP="0088100A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Městský úřad Příbram – Město Příbram má vypracovaný metodický pokyn, jehož obsahem jsou pravidla pro podávání, vyřizování a evidenci stížností. </w:t>
      </w:r>
    </w:p>
    <w:p w:rsidR="00D476B3" w:rsidRPr="00CC1B8B" w:rsidRDefault="00D476B3" w:rsidP="008A451E">
      <w:pPr>
        <w:rPr>
          <w:rFonts w:ascii="Arial" w:hAnsi="Arial" w:cs="Arial"/>
          <w:b/>
        </w:rPr>
      </w:pPr>
      <w:r w:rsidRPr="00CC1B8B">
        <w:rPr>
          <w:rFonts w:ascii="Arial" w:hAnsi="Arial" w:cs="Arial"/>
          <w:b/>
        </w:rPr>
        <w:t>Podání stížnosti:</w:t>
      </w:r>
    </w:p>
    <w:p w:rsidR="00D476B3" w:rsidRPr="00CC1B8B" w:rsidRDefault="00D476B3" w:rsidP="000E256A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Stížnost může být podána </w:t>
      </w:r>
      <w:r w:rsidRPr="00CC1B8B">
        <w:rPr>
          <w:rFonts w:ascii="Arial" w:hAnsi="Arial" w:cs="Arial"/>
          <w:b/>
        </w:rPr>
        <w:t>ústně</w:t>
      </w:r>
      <w:r w:rsidRPr="00CC1B8B">
        <w:rPr>
          <w:rFonts w:ascii="Arial" w:hAnsi="Arial" w:cs="Arial"/>
        </w:rPr>
        <w:t xml:space="preserve"> do protokolu (záznamu), v </w:t>
      </w:r>
      <w:r w:rsidRPr="00CC1B8B">
        <w:rPr>
          <w:rFonts w:ascii="Arial" w:hAnsi="Arial" w:cs="Arial"/>
          <w:b/>
        </w:rPr>
        <w:t>listinné podobě</w:t>
      </w:r>
      <w:r w:rsidRPr="00CC1B8B">
        <w:rPr>
          <w:rFonts w:ascii="Arial" w:hAnsi="Arial" w:cs="Arial"/>
        </w:rPr>
        <w:t xml:space="preserve"> </w:t>
      </w:r>
      <w:r w:rsidR="000E256A">
        <w:rPr>
          <w:rFonts w:ascii="Arial" w:hAnsi="Arial" w:cs="Arial"/>
        </w:rPr>
        <w:br/>
      </w:r>
      <w:r w:rsidRPr="00CC1B8B">
        <w:rPr>
          <w:rFonts w:ascii="Arial" w:hAnsi="Arial" w:cs="Arial"/>
        </w:rPr>
        <w:t xml:space="preserve">na podatelnu, odbor, samostatné oddělení, organizační složku města a Městskou policii Příbram nebo </w:t>
      </w:r>
      <w:r w:rsidRPr="00CC1B8B">
        <w:rPr>
          <w:rFonts w:ascii="Arial" w:hAnsi="Arial" w:cs="Arial"/>
          <w:b/>
        </w:rPr>
        <w:t>elektronicky</w:t>
      </w:r>
      <w:r w:rsidR="00A96482" w:rsidRPr="00CC1B8B">
        <w:rPr>
          <w:rFonts w:ascii="Arial" w:hAnsi="Arial" w:cs="Arial"/>
          <w:b/>
        </w:rPr>
        <w:t xml:space="preserve"> </w:t>
      </w:r>
      <w:r w:rsidR="00A96482" w:rsidRPr="00CC1B8B">
        <w:rPr>
          <w:rFonts w:ascii="Arial" w:hAnsi="Arial" w:cs="Arial"/>
        </w:rPr>
        <w:t xml:space="preserve">(e-mail na </w:t>
      </w:r>
      <w:r w:rsidR="00A96482" w:rsidRPr="00CC1B8B">
        <w:rPr>
          <w:rFonts w:ascii="Arial" w:hAnsi="Arial" w:cs="Arial"/>
          <w:i/>
        </w:rPr>
        <w:t>e-podatelna@pribram.eu</w:t>
      </w:r>
      <w:r w:rsidR="00A96482" w:rsidRPr="00CC1B8B">
        <w:rPr>
          <w:rFonts w:ascii="Arial" w:hAnsi="Arial" w:cs="Arial"/>
        </w:rPr>
        <w:t xml:space="preserve">, datová schránka úřadu </w:t>
      </w:r>
      <w:r w:rsidR="00A96482" w:rsidRPr="00CC1B8B">
        <w:rPr>
          <w:rFonts w:ascii="Arial" w:hAnsi="Arial" w:cs="Arial"/>
          <w:i/>
          <w:sz w:val="20"/>
          <w:shd w:val="clear" w:color="auto" w:fill="FFFFFF"/>
        </w:rPr>
        <w:t>2ebbrqu</w:t>
      </w:r>
      <w:r w:rsidR="00A96482" w:rsidRPr="00CC1B8B">
        <w:rPr>
          <w:rFonts w:ascii="Arial" w:hAnsi="Arial" w:cs="Arial"/>
          <w:sz w:val="20"/>
          <w:shd w:val="clear" w:color="auto" w:fill="FFFFFF"/>
        </w:rPr>
        <w:t>)</w:t>
      </w:r>
      <w:r w:rsidRPr="00CC1B8B">
        <w:rPr>
          <w:rFonts w:ascii="Arial" w:hAnsi="Arial" w:cs="Arial"/>
        </w:rPr>
        <w:t>. Stížnosti přijímají všichni zaměstnanci úřadu po celou pracovní dobu, není-li dále stanoveno jinak. U stížnosti podané elektronicky se nepožaduje její podepsání zaručeným elektronickým podpisem.</w:t>
      </w:r>
      <w:r w:rsidR="009426F5">
        <w:rPr>
          <w:rFonts w:ascii="Arial" w:hAnsi="Arial" w:cs="Arial"/>
        </w:rPr>
        <w:t xml:space="preserve"> </w:t>
      </w:r>
      <w:r w:rsidR="009426F5" w:rsidRPr="009426F5">
        <w:rPr>
          <w:rFonts w:ascii="Arial" w:hAnsi="Arial" w:cs="Arial"/>
        </w:rPr>
        <w:t>K anonymním stížnostem se nepřihlíží. Za anonymní se považuje stížnost, ve které není uvedeno jméno a úplná adresa stěžovatele bez ohledu na to, jakým způsobem byla podána.</w:t>
      </w:r>
    </w:p>
    <w:p w:rsidR="00D54D4A" w:rsidRPr="00CC1B8B" w:rsidRDefault="00A96482" w:rsidP="008A451E">
      <w:pPr>
        <w:rPr>
          <w:rFonts w:ascii="Arial" w:hAnsi="Arial" w:cs="Arial"/>
          <w:b/>
        </w:rPr>
      </w:pPr>
      <w:r w:rsidRPr="00CC1B8B">
        <w:rPr>
          <w:rFonts w:ascii="Arial" w:hAnsi="Arial" w:cs="Arial"/>
          <w:b/>
        </w:rPr>
        <w:t>Evidence stížnosti:</w:t>
      </w:r>
    </w:p>
    <w:p w:rsidR="00A96482" w:rsidRPr="00CC1B8B" w:rsidRDefault="00A96482" w:rsidP="0088100A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>Stížnost je neprodleně zaevidována do spisové služby města Příbram. Veškeré stížnosti se předávají do sekretariátu tajemníka úřadu. U všech způsobů podání stížnosti platí, že uvede-li stěžovatel své jméno a totožnost</w:t>
      </w:r>
      <w:r w:rsidR="007214CA">
        <w:rPr>
          <w:rFonts w:ascii="Arial" w:hAnsi="Arial" w:cs="Arial"/>
        </w:rPr>
        <w:t xml:space="preserve"> a zároveň </w:t>
      </w:r>
      <w:r w:rsidRPr="00CC1B8B">
        <w:rPr>
          <w:rFonts w:ascii="Arial" w:hAnsi="Arial" w:cs="Arial"/>
        </w:rPr>
        <w:t>požádá o jejich utajení, nesmí být žádné údaje umožňující jeho identifikaci sděleny tomu, proti komu stížnost směřuje.</w:t>
      </w:r>
    </w:p>
    <w:p w:rsidR="00A96482" w:rsidRPr="007214CA" w:rsidRDefault="00A96482" w:rsidP="00A96482">
      <w:pPr>
        <w:rPr>
          <w:rFonts w:ascii="Arial" w:hAnsi="Arial" w:cs="Arial"/>
          <w:b/>
        </w:rPr>
      </w:pPr>
      <w:r w:rsidRPr="007214CA">
        <w:rPr>
          <w:rFonts w:ascii="Arial" w:hAnsi="Arial" w:cs="Arial"/>
          <w:b/>
        </w:rPr>
        <w:t>Vyřizování</w:t>
      </w:r>
      <w:r w:rsidR="007214CA">
        <w:rPr>
          <w:rFonts w:ascii="Arial" w:hAnsi="Arial" w:cs="Arial"/>
          <w:b/>
        </w:rPr>
        <w:t xml:space="preserve"> stížnosti</w:t>
      </w:r>
      <w:r w:rsidRPr="007214CA">
        <w:rPr>
          <w:rFonts w:ascii="Arial" w:hAnsi="Arial" w:cs="Arial"/>
          <w:b/>
        </w:rPr>
        <w:t>:</w:t>
      </w:r>
    </w:p>
    <w:p w:rsidR="00A11632" w:rsidRPr="00004E85" w:rsidRDefault="000B246D" w:rsidP="00004E85">
      <w:pPr>
        <w:ind w:firstLine="708"/>
        <w:rPr>
          <w:rFonts w:ascii="Arial" w:hAnsi="Arial" w:cs="Arial"/>
        </w:rPr>
      </w:pPr>
      <w:r w:rsidRPr="007214CA">
        <w:rPr>
          <w:rFonts w:ascii="Arial" w:hAnsi="Arial" w:cs="Arial"/>
        </w:rPr>
        <w:t>Kompetentní pracovník, kterému stížnost náleží ji vyřizuje</w:t>
      </w:r>
      <w:r w:rsidR="00F82B22" w:rsidRPr="007214CA">
        <w:rPr>
          <w:rFonts w:ascii="Arial" w:hAnsi="Arial" w:cs="Arial"/>
        </w:rPr>
        <w:t xml:space="preserve"> přímo. Odpověď adresovanou stěžovateli podepisuje vždy vedoucí </w:t>
      </w:r>
      <w:r w:rsidR="007214CA">
        <w:rPr>
          <w:rFonts w:ascii="Arial" w:hAnsi="Arial" w:cs="Arial"/>
        </w:rPr>
        <w:t>oddělení</w:t>
      </w:r>
      <w:r w:rsidR="00F82B22" w:rsidRPr="007214CA">
        <w:rPr>
          <w:rFonts w:ascii="Arial" w:hAnsi="Arial" w:cs="Arial"/>
        </w:rPr>
        <w:t>.</w:t>
      </w:r>
      <w:r w:rsidRPr="007214CA">
        <w:rPr>
          <w:rFonts w:ascii="Arial" w:hAnsi="Arial" w:cs="Arial"/>
        </w:rPr>
        <w:t xml:space="preserve"> </w:t>
      </w:r>
      <w:r w:rsidR="00E51F45" w:rsidRPr="007214CA">
        <w:rPr>
          <w:rFonts w:ascii="Arial" w:hAnsi="Arial" w:cs="Arial"/>
        </w:rPr>
        <w:t xml:space="preserve">Lhůta pro prošetření a vyřízení stížností podle § 175 </w:t>
      </w:r>
      <w:r w:rsidRPr="007214CA">
        <w:rPr>
          <w:rFonts w:ascii="Arial" w:hAnsi="Arial" w:cs="Arial"/>
        </w:rPr>
        <w:t>zákona č. 500/2004 Sb., správní řád je 60 kalendářních dnů od doručení.</w:t>
      </w:r>
      <w:r w:rsidR="007214CA">
        <w:rPr>
          <w:rFonts w:ascii="Arial" w:hAnsi="Arial" w:cs="Arial"/>
        </w:rPr>
        <w:t xml:space="preserve"> </w:t>
      </w:r>
      <w:r w:rsidR="007214CA" w:rsidRPr="007214CA">
        <w:rPr>
          <w:rFonts w:ascii="Arial" w:hAnsi="Arial" w:cs="Arial"/>
          <w:color w:val="000000"/>
          <w:szCs w:val="22"/>
        </w:rPr>
        <w:t xml:space="preserve">Stížnost je vyřizována odborem, do jehož věcné působnosti svým obsahem spadá (příslušný odbor), tzn. stížnost vůči pracovníkům z oddělení SPOD je přidělována k řešení </w:t>
      </w:r>
      <w:r w:rsidR="00004E85">
        <w:rPr>
          <w:rFonts w:ascii="Arial" w:hAnsi="Arial" w:cs="Arial"/>
          <w:color w:val="000000"/>
          <w:szCs w:val="22"/>
        </w:rPr>
        <w:t>O</w:t>
      </w:r>
      <w:r w:rsidR="007214CA" w:rsidRPr="007214CA">
        <w:rPr>
          <w:rFonts w:ascii="Arial" w:hAnsi="Arial" w:cs="Arial"/>
          <w:color w:val="000000"/>
          <w:szCs w:val="22"/>
        </w:rPr>
        <w:t>dboru sociálních věcí a zdravotnictví. Stížnost je třeba vyřídit bez zbytečného odkladu, nejpozději ve lhůtě 60 dnů od jejího doručení městu</w:t>
      </w:r>
      <w:r w:rsidR="00281F8A">
        <w:rPr>
          <w:rFonts w:ascii="Arial" w:hAnsi="Arial" w:cs="Arial"/>
          <w:color w:val="000000"/>
          <w:szCs w:val="22"/>
        </w:rPr>
        <w:t xml:space="preserve">. </w:t>
      </w:r>
      <w:r w:rsidR="007214CA" w:rsidRPr="007214CA">
        <w:rPr>
          <w:rFonts w:ascii="Arial" w:hAnsi="Arial" w:cs="Arial"/>
          <w:color w:val="000000"/>
          <w:szCs w:val="22"/>
        </w:rPr>
        <w:t>Stížnosti, směřující proti jednání, chování nebo postupu konkrétního zaměstnance, vyřizuje jeho přímý nadřízený.</w:t>
      </w:r>
      <w:r w:rsidR="00281F8A">
        <w:rPr>
          <w:rFonts w:ascii="Arial" w:hAnsi="Arial" w:cs="Arial"/>
          <w:color w:val="000000"/>
          <w:szCs w:val="22"/>
        </w:rPr>
        <w:t xml:space="preserve"> </w:t>
      </w:r>
      <w:r w:rsidR="007214CA" w:rsidRPr="007214CA">
        <w:rPr>
          <w:rFonts w:ascii="Arial" w:hAnsi="Arial" w:cs="Arial"/>
          <w:color w:val="000000"/>
          <w:szCs w:val="22"/>
        </w:rPr>
        <w:t>Při vyřizování stížnosti prošetří příslušný odbor všechny skutečnosti, požadavky a námitky uvedené ve stížnosti a ke všem se jednotlivě vyjádří. O stížnosti a jejím vyřízení je veden</w:t>
      </w:r>
      <w:r w:rsidR="00281F8A">
        <w:rPr>
          <w:rFonts w:ascii="Arial" w:hAnsi="Arial" w:cs="Arial"/>
          <w:color w:val="000000"/>
          <w:szCs w:val="22"/>
        </w:rPr>
        <w:t>a</w:t>
      </w:r>
      <w:r w:rsidR="007214CA" w:rsidRPr="007214CA">
        <w:rPr>
          <w:rFonts w:ascii="Arial" w:hAnsi="Arial" w:cs="Arial"/>
          <w:color w:val="000000"/>
          <w:szCs w:val="22"/>
        </w:rPr>
        <w:t xml:space="preserve"> samostatn</w:t>
      </w:r>
      <w:r w:rsidR="00281F8A">
        <w:rPr>
          <w:rFonts w:ascii="Arial" w:hAnsi="Arial" w:cs="Arial"/>
          <w:color w:val="000000"/>
          <w:szCs w:val="22"/>
        </w:rPr>
        <w:t>á</w:t>
      </w:r>
      <w:r w:rsidR="007214CA" w:rsidRPr="007214CA">
        <w:rPr>
          <w:rFonts w:ascii="Arial" w:hAnsi="Arial" w:cs="Arial"/>
          <w:color w:val="000000"/>
          <w:szCs w:val="22"/>
        </w:rPr>
        <w:t xml:space="preserve"> spis</w:t>
      </w:r>
      <w:r w:rsidR="00281F8A">
        <w:rPr>
          <w:rFonts w:ascii="Arial" w:hAnsi="Arial" w:cs="Arial"/>
          <w:color w:val="000000"/>
          <w:szCs w:val="22"/>
        </w:rPr>
        <w:t>ová dokumentace</w:t>
      </w:r>
      <w:r w:rsidR="007214CA" w:rsidRPr="007214CA">
        <w:rPr>
          <w:rFonts w:ascii="Arial" w:hAnsi="Arial" w:cs="Arial"/>
          <w:color w:val="000000"/>
          <w:szCs w:val="22"/>
        </w:rPr>
        <w:t xml:space="preserve">. Vyrozuměním stěžovatele se stížnost považuje za vyřízenou. Vyřízení stížnosti neznamená, že bylo stížnosti vyhověno, ale v případě státní správy jde o konstatování závěru o důvodnosti, nedůvodnosti příp. částečné důvodnosti stížnosti. Pokud je stížnost vyřešena jiným postupem, např. šetřením na místě, ústní dohodou atd., pak o tom sepíše </w:t>
      </w:r>
      <w:r w:rsidR="00281F8A">
        <w:rPr>
          <w:rFonts w:ascii="Arial" w:hAnsi="Arial" w:cs="Arial"/>
          <w:color w:val="000000"/>
          <w:szCs w:val="22"/>
        </w:rPr>
        <w:t>OSPOD</w:t>
      </w:r>
      <w:r w:rsidR="007214CA" w:rsidRPr="007214CA">
        <w:rPr>
          <w:rFonts w:ascii="Arial" w:hAnsi="Arial" w:cs="Arial"/>
          <w:color w:val="000000"/>
          <w:szCs w:val="22"/>
        </w:rPr>
        <w:t xml:space="preserve"> úřední záznam (protokol), jenž je dokladem o vyřízení stížnosti.</w:t>
      </w:r>
      <w:r w:rsidR="00281F8A">
        <w:rPr>
          <w:rFonts w:ascii="Arial" w:hAnsi="Arial" w:cs="Arial"/>
          <w:color w:val="000000"/>
          <w:szCs w:val="22"/>
        </w:rPr>
        <w:t xml:space="preserve"> </w:t>
      </w:r>
      <w:r w:rsidR="007214CA" w:rsidRPr="007214CA">
        <w:rPr>
          <w:rFonts w:ascii="Arial" w:hAnsi="Arial" w:cs="Arial"/>
          <w:color w:val="000000"/>
          <w:szCs w:val="22"/>
        </w:rPr>
        <w:t xml:space="preserve">Pokud není stěžovatel s vyřízením stížnosti spokojen, má možnost podat další stížnost nebo se obrátit na nadřízený správní orgán. </w:t>
      </w:r>
      <w:r w:rsidR="00004E85" w:rsidRPr="007214CA">
        <w:rPr>
          <w:rFonts w:ascii="Arial" w:hAnsi="Arial" w:cs="Arial"/>
          <w:szCs w:val="22"/>
        </w:rPr>
        <w:t xml:space="preserve">Opakované stížnosti na výkon státní správy řeší nadřízený správní orgán, kterým je Krajský úřad </w:t>
      </w:r>
      <w:r w:rsidR="00560571">
        <w:rPr>
          <w:rFonts w:ascii="Arial" w:hAnsi="Arial" w:cs="Arial"/>
          <w:szCs w:val="22"/>
        </w:rPr>
        <w:t>Středoč</w:t>
      </w:r>
      <w:r w:rsidR="00004E85" w:rsidRPr="007214CA">
        <w:rPr>
          <w:rFonts w:ascii="Arial" w:hAnsi="Arial" w:cs="Arial"/>
          <w:szCs w:val="22"/>
        </w:rPr>
        <w:t>e</w:t>
      </w:r>
      <w:r w:rsidR="00560571">
        <w:rPr>
          <w:rFonts w:ascii="Arial" w:hAnsi="Arial" w:cs="Arial"/>
          <w:szCs w:val="22"/>
        </w:rPr>
        <w:t>s</w:t>
      </w:r>
      <w:r w:rsidR="00004E85" w:rsidRPr="007214CA">
        <w:rPr>
          <w:rFonts w:ascii="Arial" w:hAnsi="Arial" w:cs="Arial"/>
          <w:szCs w:val="22"/>
        </w:rPr>
        <w:t>kého kraje. Podání lze učinit i vůči Ministerstvu práce a sociálních věcí ČR příp. vůči Veřejnému ochrán</w:t>
      </w:r>
      <w:r w:rsidR="00560571">
        <w:rPr>
          <w:rFonts w:ascii="Arial" w:hAnsi="Arial" w:cs="Arial"/>
          <w:szCs w:val="22"/>
        </w:rPr>
        <w:t>ci.</w:t>
      </w:r>
    </w:p>
    <w:p w:rsidR="008E3952" w:rsidRDefault="008E3952">
      <w:pPr>
        <w:spacing w:before="0" w:after="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BB00DA" w:rsidRPr="00A556B0" w:rsidRDefault="00BB00DA" w:rsidP="008A451E">
      <w:pPr>
        <w:pStyle w:val="Nadpis2"/>
        <w:rPr>
          <w:rFonts w:ascii="Arial" w:hAnsi="Arial" w:cs="Arial"/>
        </w:rPr>
      </w:pPr>
      <w:bookmarkStart w:id="13" w:name="_Toc405797981"/>
      <w:r w:rsidRPr="00A556B0">
        <w:rPr>
          <w:rFonts w:ascii="Arial" w:hAnsi="Arial" w:cs="Arial"/>
        </w:rPr>
        <w:lastRenderedPageBreak/>
        <w:t>13b</w:t>
      </w:r>
      <w:bookmarkEnd w:id="13"/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Orgán sociálně-právní ochrany informuje klienty a další osoby o možnosti podat stížnost, a to způsobem srozumitelným klientům a dalším osobám</w:t>
      </w:r>
    </w:p>
    <w:p w:rsidR="00BB00DA" w:rsidRPr="00A556B0" w:rsidRDefault="00BB00DA" w:rsidP="00894B2F">
      <w:pPr>
        <w:numPr>
          <w:ilvl w:val="0"/>
          <w:numId w:val="16"/>
        </w:numPr>
        <w:rPr>
          <w:rFonts w:ascii="Arial" w:hAnsi="Arial" w:cs="Arial"/>
          <w:bCs/>
        </w:rPr>
      </w:pPr>
      <w:r w:rsidRPr="00A556B0">
        <w:rPr>
          <w:rFonts w:ascii="Arial" w:hAnsi="Arial" w:cs="Arial"/>
          <w:bCs/>
        </w:rPr>
        <w:t xml:space="preserve">Stížnost je </w:t>
      </w:r>
      <w:r w:rsidRPr="00A556B0">
        <w:rPr>
          <w:rFonts w:ascii="Arial" w:hAnsi="Arial" w:cs="Arial"/>
        </w:rPr>
        <w:t>vyjádření nespokojenosti klienty s kvalitou nebo způsobem poskytování sociálně-právní ochrany.</w:t>
      </w:r>
    </w:p>
    <w:p w:rsidR="00BB00DA" w:rsidRPr="00A556B0" w:rsidRDefault="00BB00DA" w:rsidP="00894B2F">
      <w:pPr>
        <w:numPr>
          <w:ilvl w:val="0"/>
          <w:numId w:val="16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Právo podat stížnost nebo podnět je nezbytnou součástí ochrany práv klientů. O této možnosti jsou informováni prostřednictvím webové stránky a informační tabule visící na chodbě oddělení SPO.</w:t>
      </w:r>
    </w:p>
    <w:p w:rsidR="00BB00DA" w:rsidRPr="00A556B0" w:rsidRDefault="00BB00DA" w:rsidP="00894B2F">
      <w:pPr>
        <w:numPr>
          <w:ilvl w:val="0"/>
          <w:numId w:val="16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Podání stížnosti má zamezit opakování nežádoucí situace.</w:t>
      </w:r>
    </w:p>
    <w:p w:rsidR="00BB00DA" w:rsidRPr="00A556B0" w:rsidRDefault="00BB00DA" w:rsidP="00894B2F">
      <w:pPr>
        <w:numPr>
          <w:ilvl w:val="0"/>
          <w:numId w:val="16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Stížnosti jsou cenným zdrojem informací a napomáhají ke zlepšení práce v rámci sociálně-právní ochrany.</w:t>
      </w:r>
    </w:p>
    <w:p w:rsidR="006F402F" w:rsidRDefault="00BB00DA" w:rsidP="006F402F">
      <w:pPr>
        <w:numPr>
          <w:ilvl w:val="0"/>
          <w:numId w:val="16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Nikdo ze stěžovatelů nesmí mít obavy, že podání stížnosti nepříznivě ovlivní další spolupráci se sociálním pracovníkem. </w:t>
      </w:r>
    </w:p>
    <w:p w:rsidR="0030697A" w:rsidRDefault="0030697A" w:rsidP="0030697A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Všichni pracovníci OSPOD znají postup při podávání a vyřizování stížností. Každý zaměstnanec je povinen na dotaz klienta či jiných osob sdělit srozumitelným způsobem informace o možných postupech při podání stížnosti. </w:t>
      </w:r>
    </w:p>
    <w:p w:rsidR="0030697A" w:rsidRDefault="0030697A" w:rsidP="0030697A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Stížnost lze podat písemně prostřednictvím podatelny, elektronicky – emailem, datovou schránkou nebo ústně do protokolu.</w:t>
      </w:r>
    </w:p>
    <w:p w:rsidR="0030697A" w:rsidRDefault="0030697A" w:rsidP="0030697A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Stížnost se vyřizuje bez zbytečného odkladu, nejdéle ve lhůtě 30 dnů od jejího doručení na Městský úřad Příbram, správní stížnost dle zákona č. 500/2004 Správní řád, dle </w:t>
      </w:r>
      <w:r w:rsidR="008C3A3B">
        <w:rPr>
          <w:rFonts w:ascii="Arial" w:hAnsi="Arial" w:cs="Arial"/>
        </w:rPr>
        <w:br/>
      </w:r>
      <w:r>
        <w:rPr>
          <w:rFonts w:ascii="Arial" w:hAnsi="Arial" w:cs="Arial"/>
        </w:rPr>
        <w:t xml:space="preserve">§ 175 do 60 dnů od jejího doručení. Pokud nelze stížnost vyřídit ve výše uvedené lhůtě, rozhodne tajemnice o prodloužení lhůty a stěžovatel je písemně informován </w:t>
      </w:r>
      <w:r w:rsidR="008C3A3B">
        <w:rPr>
          <w:rFonts w:ascii="Arial" w:hAnsi="Arial" w:cs="Arial"/>
        </w:rPr>
        <w:br/>
      </w:r>
      <w:r>
        <w:rPr>
          <w:rFonts w:ascii="Arial" w:hAnsi="Arial" w:cs="Arial"/>
        </w:rPr>
        <w:t xml:space="preserve">o prodloužení lhůty k vyřízení stížnosti a o jeho důvodech. </w:t>
      </w:r>
    </w:p>
    <w:p w:rsidR="0030697A" w:rsidRDefault="0030697A" w:rsidP="0030697A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Podání adresované na podatelnu předá podatelna tajemnici úřadu. Ve stížnostech vedené na OSPOD je pověřena vedoucí Odboru sociálních věcí a zdravotnictví </w:t>
      </w:r>
      <w:r w:rsidR="008C3A3B">
        <w:rPr>
          <w:rFonts w:ascii="Arial" w:hAnsi="Arial" w:cs="Arial"/>
        </w:rPr>
        <w:br/>
      </w:r>
      <w:r>
        <w:rPr>
          <w:rFonts w:ascii="Arial" w:hAnsi="Arial" w:cs="Arial"/>
        </w:rPr>
        <w:t xml:space="preserve">ke včasnému vyřízení. Je-li stížnost důvodná či částečně důvodná, je vedoucí odboru povinna zjistit příčiny nedostatků, na které stížnosti upozorňuje, přijmout odpovídající opatření k nápravě. Důvodné stížnosti jsou brány jako podněty ke zlepšení poskytování sociálně-právní ochrany dětí. </w:t>
      </w:r>
    </w:p>
    <w:p w:rsidR="009B1ED3" w:rsidRPr="0030697A" w:rsidRDefault="0030697A" w:rsidP="0030697A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Opakovanými nedůvodnými stížnostmi, kdy předchozí podání byla prokazatelně prošetřena, zodpovězena a vyřízena ve všech bodech a opakovaná podání neobsahují nové podstatné skutečnosti, se správní orgán nebude dále zabývat.</w:t>
      </w:r>
    </w:p>
    <w:p w:rsidR="00B0083D" w:rsidRPr="00B0083D" w:rsidRDefault="00B0083D" w:rsidP="00B0083D">
      <w:p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color w:val="000000"/>
          <w:szCs w:val="22"/>
        </w:rPr>
      </w:pPr>
      <w:r w:rsidRPr="00B0083D">
        <w:rPr>
          <w:rFonts w:ascii="Arial" w:hAnsi="Arial" w:cs="Arial"/>
          <w:b/>
          <w:bCs/>
          <w:color w:val="000000"/>
          <w:szCs w:val="22"/>
        </w:rPr>
        <w:t xml:space="preserve">Stížnost na výkon kolizního opatrovnictví </w:t>
      </w:r>
    </w:p>
    <w:p w:rsidR="00B0083D" w:rsidRPr="00396559" w:rsidRDefault="00B0083D" w:rsidP="00396559">
      <w:pPr>
        <w:rPr>
          <w:rFonts w:ascii="Arial" w:hAnsi="Arial" w:cs="Arial"/>
        </w:rPr>
      </w:pPr>
      <w:r w:rsidRPr="00396559">
        <w:rPr>
          <w:rFonts w:ascii="Arial" w:hAnsi="Arial" w:cs="Arial"/>
          <w:color w:val="000000"/>
          <w:szCs w:val="22"/>
        </w:rPr>
        <w:t xml:space="preserve">Opatrovnictví nemá řádné nebo mimořádné opravné </w:t>
      </w:r>
      <w:r w:rsidR="00921AC5" w:rsidRPr="00396559">
        <w:rPr>
          <w:rFonts w:ascii="Arial" w:hAnsi="Arial" w:cs="Arial"/>
          <w:color w:val="000000"/>
          <w:szCs w:val="22"/>
        </w:rPr>
        <w:t>prostředky,</w:t>
      </w:r>
      <w:r w:rsidRPr="00396559">
        <w:rPr>
          <w:rFonts w:ascii="Arial" w:hAnsi="Arial" w:cs="Arial"/>
          <w:color w:val="000000"/>
          <w:szCs w:val="22"/>
        </w:rPr>
        <w:t xml:space="preserve"> popř. přezkumné řízení. Lze na něj ale vztáhnout v určité míře úpravu stížností v § 175 správního řádu, neboť se jedná </w:t>
      </w:r>
      <w:r w:rsidR="008C3A3B">
        <w:rPr>
          <w:rFonts w:ascii="Arial" w:hAnsi="Arial" w:cs="Arial"/>
          <w:color w:val="000000"/>
          <w:szCs w:val="22"/>
        </w:rPr>
        <w:br/>
      </w:r>
      <w:r w:rsidRPr="00396559">
        <w:rPr>
          <w:rFonts w:ascii="Arial" w:hAnsi="Arial" w:cs="Arial"/>
          <w:color w:val="000000"/>
          <w:szCs w:val="22"/>
        </w:rPr>
        <w:t xml:space="preserve">o obecný institut. Stížnost vždy vyřizuje ten správní úřad, který byl jmenován opatrovníkem. Určitý revizní charakter dle § 175 odst. 7 </w:t>
      </w:r>
      <w:r w:rsidR="00921AC5" w:rsidRPr="00396559">
        <w:rPr>
          <w:rFonts w:ascii="Arial" w:hAnsi="Arial" w:cs="Arial"/>
          <w:color w:val="000000"/>
          <w:szCs w:val="22"/>
        </w:rPr>
        <w:t>SŘ – přešetření</w:t>
      </w:r>
      <w:r w:rsidRPr="00396559">
        <w:rPr>
          <w:rFonts w:ascii="Arial" w:hAnsi="Arial" w:cs="Arial"/>
          <w:color w:val="000000"/>
          <w:szCs w:val="22"/>
        </w:rPr>
        <w:t xml:space="preserve"> způsobu vyřízení stížnosti krajským úřadem s ohledem na ustanovení § 58a zákona o SPOD – je přípustný.</w:t>
      </w:r>
    </w:p>
    <w:p w:rsidR="00BB00DA" w:rsidRPr="00A556B0" w:rsidRDefault="00BB00DA" w:rsidP="008A451E">
      <w:pPr>
        <w:rPr>
          <w:rStyle w:val="Siln"/>
          <w:rFonts w:ascii="Arial" w:hAnsi="Arial" w:cs="Arial"/>
          <w:bCs/>
        </w:rPr>
      </w:pPr>
      <w:r w:rsidRPr="00A556B0">
        <w:rPr>
          <w:rStyle w:val="Siln"/>
          <w:rFonts w:ascii="Arial" w:hAnsi="Arial" w:cs="Arial"/>
          <w:bCs/>
        </w:rPr>
        <w:t>Podání stížnosti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Stížnost podává klient nebo oprávněná osoba, tzn. jakýkoli občan jednající v zájmu klienta (dále jen stěžovatel). Stěžovatel uvede jméno, příjmení a adresu uživatele, včetně popisu věci (předmět stížnosti). Tímto ustanovením není dotčena stížnost anonymní.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Stěžovatel má možnost si svobodně zvolit zástupce, který ho bude při vyřizování stížnosti zastupovat.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Stížnost se podává ústní formou do protokolu a písemnou formou, poplatky </w:t>
      </w:r>
      <w:r w:rsidR="008E3952">
        <w:rPr>
          <w:rFonts w:ascii="Arial" w:hAnsi="Arial" w:cs="Arial"/>
        </w:rPr>
        <w:br/>
      </w:r>
      <w:r w:rsidRPr="00A556B0">
        <w:rPr>
          <w:rFonts w:ascii="Arial" w:hAnsi="Arial" w:cs="Arial"/>
        </w:rPr>
        <w:t>za doručení hradí stěžovatel sám. V případě, že stěžovatel odmítne protokol podepsat, zhotoví o tom pracovník písemný záznam, který přiloží k protokolu.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S postupem podání a zpracování stížnosti jsou dobře obeznámeni všichni pracovníci oddělení sociálně-právní ochrany dětí. 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Stížnost lze zaslat písemně na adresu Město Příbram, Tyršova 108, Příbram</w:t>
      </w:r>
      <w:r w:rsidR="008E3952">
        <w:rPr>
          <w:rFonts w:ascii="Arial" w:hAnsi="Arial" w:cs="Arial"/>
        </w:rPr>
        <w:t xml:space="preserve"> I, </w:t>
      </w:r>
      <w:r w:rsidR="008E3952">
        <w:rPr>
          <w:rFonts w:ascii="Arial" w:hAnsi="Arial" w:cs="Arial"/>
        </w:rPr>
        <w:br/>
        <w:t>261 01</w:t>
      </w:r>
      <w:r w:rsidRPr="00A556B0">
        <w:rPr>
          <w:rFonts w:ascii="Arial" w:hAnsi="Arial" w:cs="Arial"/>
        </w:rPr>
        <w:t xml:space="preserve"> nebo elektronicky.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Stížnost je možno podat ústně, písemně, v případě telefonického podání stížnosti vyžadujeme písemné potvrzení nebo následné ústní jednání.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Přijímá se jakákoliv stížnost i anonymní, která je také zaevidována a řešena. Vulgární a hrubým způsobem urážející sdělení nebudou brána v potaz.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Ústní stížnost je zaznamenávána písemně a tak, aby přesně odpovídala tomu, co jí chtěl stěžovatel říci. 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t>Stěžovatel při podání žádosti musí být informován o svém právu odvolat se proti vyřízení stížnosti.</w:t>
      </w:r>
    </w:p>
    <w:p w:rsidR="00BB00DA" w:rsidRPr="00A556B0" w:rsidRDefault="00BB00DA" w:rsidP="00894B2F">
      <w:pPr>
        <w:numPr>
          <w:ilvl w:val="0"/>
          <w:numId w:val="17"/>
        </w:numPr>
        <w:rPr>
          <w:rFonts w:ascii="Arial" w:hAnsi="Arial" w:cs="Arial"/>
        </w:rPr>
      </w:pPr>
      <w:r w:rsidRPr="00A556B0">
        <w:rPr>
          <w:rFonts w:ascii="Arial" w:hAnsi="Arial" w:cs="Arial"/>
        </w:rPr>
        <w:lastRenderedPageBreak/>
        <w:t>Každá stížnost je</w:t>
      </w:r>
      <w:r w:rsidR="00420F4C" w:rsidRPr="00A556B0">
        <w:rPr>
          <w:rFonts w:ascii="Arial" w:hAnsi="Arial" w:cs="Arial"/>
        </w:rPr>
        <w:t xml:space="preserve"> písemně evidovaná a vyřizovaná vedoucím odboru do 30 dnů</w:t>
      </w:r>
      <w:r w:rsidR="00B15B9E" w:rsidRPr="00A556B0">
        <w:rPr>
          <w:rFonts w:ascii="Arial" w:hAnsi="Arial" w:cs="Arial"/>
        </w:rPr>
        <w:t>, 60 dnů</w:t>
      </w:r>
      <w:r w:rsidR="00420F4C" w:rsidRPr="00A556B0">
        <w:rPr>
          <w:rFonts w:ascii="Arial" w:hAnsi="Arial" w:cs="Arial"/>
        </w:rPr>
        <w:t>.</w:t>
      </w:r>
    </w:p>
    <w:p w:rsidR="0053714A" w:rsidRPr="00A556B0" w:rsidRDefault="0053714A" w:rsidP="008A451E">
      <w:pPr>
        <w:ind w:left="360"/>
        <w:rPr>
          <w:rStyle w:val="Siln"/>
          <w:rFonts w:ascii="Arial" w:hAnsi="Arial" w:cs="Arial"/>
        </w:rPr>
      </w:pPr>
    </w:p>
    <w:p w:rsidR="006A2D79" w:rsidRPr="00CC1B8B" w:rsidRDefault="006A2D79" w:rsidP="008E3952">
      <w:pPr>
        <w:shd w:val="clear" w:color="auto" w:fill="FFFFFF"/>
        <w:spacing w:before="0" w:after="0"/>
        <w:ind w:firstLine="567"/>
        <w:jc w:val="left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Postupy  </w:t>
      </w:r>
      <w:hyperlink r:id="rId40" w:tgtFrame="_blank" w:history="1">
        <w:r w:rsidRPr="00CC1B8B">
          <w:rPr>
            <w:rFonts w:ascii="Arial" w:hAnsi="Arial" w:cs="Arial"/>
          </w:rPr>
          <w:t>podávání a řešení stížností na činnost orgánu SPOD pro rodiče</w:t>
        </w:r>
      </w:hyperlink>
      <w:r w:rsidRPr="00CC1B8B">
        <w:rPr>
          <w:rFonts w:ascii="Arial" w:hAnsi="Arial" w:cs="Arial"/>
        </w:rPr>
        <w:t xml:space="preserve"> i pro dítě jsou umístěny na níže uvedeném odkaze, pod úsekem vybraných činností: </w:t>
      </w:r>
    </w:p>
    <w:p w:rsidR="006A2D79" w:rsidRPr="00A556B0" w:rsidRDefault="005C3808" w:rsidP="006A2D79">
      <w:pPr>
        <w:shd w:val="clear" w:color="auto" w:fill="FFFFFF"/>
        <w:spacing w:before="0" w:after="0"/>
        <w:jc w:val="left"/>
        <w:rPr>
          <w:rFonts w:ascii="Arial" w:hAnsi="Arial" w:cs="Arial"/>
        </w:rPr>
      </w:pPr>
      <w:hyperlink r:id="rId41" w:history="1">
        <w:r w:rsidR="006A2D79" w:rsidRPr="00CC1B8B">
          <w:rPr>
            <w:rStyle w:val="Hypertextovodkaz"/>
            <w:rFonts w:ascii="Arial" w:hAnsi="Arial" w:cs="Arial"/>
          </w:rPr>
          <w:t>https://pribram.eu/mestsky-urad/odbory-meu/odbor-socialnich-veci-a-zdravotnictvi/oddeleni-socialne-pravni-ochrany-deti.html</w:t>
        </w:r>
      </w:hyperlink>
      <w:r w:rsidR="006A2D79" w:rsidRPr="00A556B0">
        <w:rPr>
          <w:rFonts w:ascii="Arial" w:hAnsi="Arial" w:cs="Arial"/>
        </w:rPr>
        <w:t xml:space="preserve"> </w:t>
      </w:r>
    </w:p>
    <w:p w:rsidR="006A2D79" w:rsidRPr="00A556B0" w:rsidRDefault="006A2D79" w:rsidP="006A2D79">
      <w:pPr>
        <w:shd w:val="clear" w:color="auto" w:fill="FFFFFF"/>
        <w:spacing w:before="0" w:after="0"/>
        <w:jc w:val="left"/>
        <w:rPr>
          <w:rFonts w:ascii="Arial" w:hAnsi="Arial" w:cs="Arial"/>
        </w:rPr>
      </w:pPr>
    </w:p>
    <w:p w:rsidR="009B1ED3" w:rsidRPr="00985C82" w:rsidRDefault="009B1ED3" w:rsidP="009B1ED3">
      <w:p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b/>
          <w:color w:val="000000"/>
          <w:szCs w:val="22"/>
        </w:rPr>
      </w:pPr>
      <w:r w:rsidRPr="00985C82">
        <w:rPr>
          <w:rFonts w:ascii="Arial" w:hAnsi="Arial" w:cs="Arial"/>
          <w:b/>
          <w:color w:val="000000"/>
          <w:szCs w:val="22"/>
        </w:rPr>
        <w:t>Vyřizování námitek podjatosti v případech výkonu veřejnoprávní sociálně-právní ochrany dětí</w:t>
      </w:r>
    </w:p>
    <w:p w:rsidR="009B1ED3" w:rsidRPr="009B1ED3" w:rsidRDefault="009B1ED3" w:rsidP="009B1ED3">
      <w:p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color w:val="000000"/>
          <w:sz w:val="24"/>
          <w:szCs w:val="24"/>
        </w:rPr>
      </w:pPr>
    </w:p>
    <w:p w:rsidR="009B1ED3" w:rsidRPr="009B1ED3" w:rsidRDefault="009B1ED3" w:rsidP="002E566E">
      <w:pPr>
        <w:numPr>
          <w:ilvl w:val="1"/>
          <w:numId w:val="64"/>
        </w:numPr>
        <w:autoSpaceDE w:val="0"/>
        <w:autoSpaceDN w:val="0"/>
        <w:adjustRightInd w:val="0"/>
        <w:spacing w:before="0" w:after="50"/>
        <w:rPr>
          <w:rFonts w:ascii="Arial" w:hAnsi="Arial" w:cs="Arial"/>
          <w:color w:val="000000"/>
          <w:szCs w:val="22"/>
        </w:rPr>
      </w:pPr>
      <w:r w:rsidRPr="009B1ED3">
        <w:rPr>
          <w:rFonts w:ascii="Arial" w:hAnsi="Arial" w:cs="Arial"/>
          <w:color w:val="000000"/>
          <w:szCs w:val="22"/>
        </w:rPr>
        <w:t xml:space="preserve">Při posuzování námitek podjatosti vůči pracovníkům orgánu SPOD je brán zřetel především na ochranu zájmů a blaha dítěte, nikoliv na ochranu individuálních zájmů rodičů či jiných osob. </w:t>
      </w:r>
    </w:p>
    <w:p w:rsidR="009B1ED3" w:rsidRPr="009B1ED3" w:rsidRDefault="009B1ED3" w:rsidP="002E566E">
      <w:pPr>
        <w:numPr>
          <w:ilvl w:val="1"/>
          <w:numId w:val="64"/>
        </w:numPr>
        <w:autoSpaceDE w:val="0"/>
        <w:autoSpaceDN w:val="0"/>
        <w:adjustRightInd w:val="0"/>
        <w:spacing w:before="0" w:after="50"/>
        <w:rPr>
          <w:rFonts w:ascii="Arial" w:hAnsi="Arial" w:cs="Arial"/>
          <w:color w:val="000000"/>
          <w:szCs w:val="22"/>
        </w:rPr>
      </w:pPr>
      <w:r w:rsidRPr="009B1ED3">
        <w:rPr>
          <w:rFonts w:ascii="Arial" w:hAnsi="Arial" w:cs="Arial"/>
          <w:color w:val="000000"/>
          <w:szCs w:val="22"/>
        </w:rPr>
        <w:t xml:space="preserve">Důvody podjatosti upravuje ustanovení § 14 odst. 1 zákona č. 500/2004 Sb., správní řád, </w:t>
      </w:r>
      <w:r w:rsidR="008C3A3B">
        <w:rPr>
          <w:rFonts w:ascii="Arial" w:hAnsi="Arial" w:cs="Arial"/>
          <w:color w:val="000000"/>
          <w:szCs w:val="22"/>
        </w:rPr>
        <w:br/>
      </w:r>
      <w:r w:rsidRPr="009B1ED3">
        <w:rPr>
          <w:rFonts w:ascii="Arial" w:hAnsi="Arial" w:cs="Arial"/>
          <w:color w:val="000000"/>
          <w:szCs w:val="22"/>
        </w:rPr>
        <w:t xml:space="preserve">ve znění pozdějších předpisů. </w:t>
      </w:r>
    </w:p>
    <w:p w:rsidR="00186240" w:rsidRPr="009B1ED3" w:rsidRDefault="009B1ED3" w:rsidP="002E566E">
      <w:pPr>
        <w:numPr>
          <w:ilvl w:val="1"/>
          <w:numId w:val="65"/>
        </w:numPr>
        <w:autoSpaceDE w:val="0"/>
        <w:autoSpaceDN w:val="0"/>
        <w:adjustRightInd w:val="0"/>
        <w:spacing w:before="0" w:after="50"/>
        <w:rPr>
          <w:rFonts w:ascii="Arial" w:hAnsi="Arial" w:cs="Arial"/>
          <w:szCs w:val="22"/>
        </w:rPr>
      </w:pPr>
      <w:r w:rsidRPr="009B1ED3">
        <w:rPr>
          <w:rFonts w:ascii="Arial" w:hAnsi="Arial" w:cs="Arial"/>
          <w:color w:val="000000"/>
          <w:szCs w:val="22"/>
        </w:rPr>
        <w:t xml:space="preserve">Při vyloučení konkrétního pracovníka oddělení SPOD ze všech úkonů prověřovaného případu není rozhodující, zda je či není podjatý, ale to, zda mohou o jeho nepodjatosti </w:t>
      </w:r>
      <w:r w:rsidR="00985C82">
        <w:rPr>
          <w:rFonts w:ascii="Arial" w:hAnsi="Arial" w:cs="Arial"/>
          <w:color w:val="000000"/>
          <w:szCs w:val="22"/>
        </w:rPr>
        <w:t>vzniknout důvodné pochybnosti</w:t>
      </w:r>
      <w:r w:rsidR="002E566E">
        <w:rPr>
          <w:rFonts w:ascii="Arial" w:hAnsi="Arial" w:cs="Arial"/>
          <w:color w:val="000000"/>
          <w:szCs w:val="22"/>
        </w:rPr>
        <w:t xml:space="preserve">. Takovou skutečností může být např. známost sociálního pracovník s jedním z rodičů nebo naopak </w:t>
      </w:r>
      <w:r w:rsidR="00186240" w:rsidRPr="009B1ED3">
        <w:rPr>
          <w:rFonts w:ascii="Arial" w:hAnsi="Arial" w:cs="Arial"/>
          <w:szCs w:val="22"/>
        </w:rPr>
        <w:t xml:space="preserve">averze a osobní spory s jedním z rodičů, </w:t>
      </w:r>
      <w:r w:rsidR="008E3952">
        <w:rPr>
          <w:rFonts w:ascii="Arial" w:hAnsi="Arial" w:cs="Arial"/>
          <w:szCs w:val="22"/>
        </w:rPr>
        <w:br/>
      </w:r>
      <w:r w:rsidR="00186240" w:rsidRPr="009B1ED3">
        <w:rPr>
          <w:rFonts w:ascii="Arial" w:hAnsi="Arial" w:cs="Arial"/>
          <w:szCs w:val="22"/>
        </w:rPr>
        <w:t xml:space="preserve">ale i skutečnost, že sociální pracovník bydlí ve stejném domě nebo se jinak mimopracovně stýká s rodinou, nad níž sociálně-právní ochranu vykonává, případně pokud je rodičem </w:t>
      </w:r>
      <w:r w:rsidR="008E3952">
        <w:rPr>
          <w:rFonts w:ascii="Arial" w:hAnsi="Arial" w:cs="Arial"/>
          <w:szCs w:val="22"/>
        </w:rPr>
        <w:br/>
      </w:r>
      <w:r w:rsidR="00186240" w:rsidRPr="009B1ED3">
        <w:rPr>
          <w:rFonts w:ascii="Arial" w:hAnsi="Arial" w:cs="Arial"/>
          <w:szCs w:val="22"/>
        </w:rPr>
        <w:t xml:space="preserve">na sociálního pracovníka podáno trestní oznámení v souvislosti výkonem sociálně-právní ochrany. </w:t>
      </w:r>
    </w:p>
    <w:p w:rsidR="00186240" w:rsidRDefault="002E566E" w:rsidP="002E566E">
      <w:pPr>
        <w:numPr>
          <w:ilvl w:val="1"/>
          <w:numId w:val="65"/>
        </w:numPr>
        <w:autoSpaceDE w:val="0"/>
        <w:autoSpaceDN w:val="0"/>
        <w:adjustRightInd w:val="0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Městský úřad Příbram</w:t>
      </w:r>
      <w:r w:rsidR="00186240" w:rsidRPr="009B1ED3">
        <w:rPr>
          <w:rFonts w:ascii="Arial" w:hAnsi="Arial" w:cs="Arial"/>
          <w:szCs w:val="22"/>
        </w:rPr>
        <w:t xml:space="preserve"> vyřizuje námitky podjatosti dle § 14 správního řádu formou usnesení. Vedoucí </w:t>
      </w:r>
      <w:r>
        <w:rPr>
          <w:rFonts w:ascii="Arial" w:hAnsi="Arial" w:cs="Arial"/>
          <w:szCs w:val="22"/>
        </w:rPr>
        <w:t xml:space="preserve">Odboru sociálních věcí a </w:t>
      </w:r>
      <w:r w:rsidR="003C5F70">
        <w:rPr>
          <w:rFonts w:ascii="Arial" w:hAnsi="Arial" w:cs="Arial"/>
          <w:szCs w:val="22"/>
        </w:rPr>
        <w:t>zdravotnictví,</w:t>
      </w:r>
      <w:r w:rsidR="00186240" w:rsidRPr="009B1ED3">
        <w:rPr>
          <w:rFonts w:ascii="Arial" w:hAnsi="Arial" w:cs="Arial"/>
          <w:szCs w:val="22"/>
        </w:rPr>
        <w:t xml:space="preserve"> který je kompetentní k vyřízení takové žádosti, pečlivě posuzuje, zda se </w:t>
      </w:r>
      <w:r w:rsidR="00DF0EEF" w:rsidRPr="009B1ED3">
        <w:rPr>
          <w:rFonts w:ascii="Arial" w:hAnsi="Arial" w:cs="Arial"/>
          <w:szCs w:val="22"/>
        </w:rPr>
        <w:t>spíše,</w:t>
      </w:r>
      <w:r w:rsidR="00186240" w:rsidRPr="009B1ED3">
        <w:rPr>
          <w:rFonts w:ascii="Arial" w:hAnsi="Arial" w:cs="Arial"/>
          <w:szCs w:val="22"/>
        </w:rPr>
        <w:t xml:space="preserve"> než o námitku podjatosti nejedná o stížnost na nevhodné chování pracovníka či na nesprávný úřední postup, kdy by byl uplatněn přednostně postup </w:t>
      </w:r>
      <w:r w:rsidR="008C3A3B">
        <w:rPr>
          <w:rFonts w:ascii="Arial" w:hAnsi="Arial" w:cs="Arial"/>
          <w:szCs w:val="22"/>
        </w:rPr>
        <w:br/>
      </w:r>
      <w:r w:rsidR="00186240" w:rsidRPr="009B1ED3">
        <w:rPr>
          <w:rFonts w:ascii="Arial" w:hAnsi="Arial" w:cs="Arial"/>
          <w:szCs w:val="22"/>
        </w:rPr>
        <w:t xml:space="preserve">k vyřizování stížností, viz výše. Písemné vyhotovení usnesení o tom, </w:t>
      </w:r>
      <w:r w:rsidR="008E3952">
        <w:rPr>
          <w:rFonts w:ascii="Arial" w:hAnsi="Arial" w:cs="Arial"/>
          <w:szCs w:val="22"/>
        </w:rPr>
        <w:br/>
      </w:r>
      <w:r w:rsidR="00186240" w:rsidRPr="009B1ED3">
        <w:rPr>
          <w:rFonts w:ascii="Arial" w:hAnsi="Arial" w:cs="Arial"/>
          <w:szCs w:val="22"/>
        </w:rPr>
        <w:t xml:space="preserve">jak byla námitka podjatosti vyřízena, se doručí tomu, kdo námitku podal. Pokud má žadatel </w:t>
      </w:r>
      <w:r w:rsidR="008E3952">
        <w:rPr>
          <w:rFonts w:ascii="Arial" w:hAnsi="Arial" w:cs="Arial"/>
          <w:szCs w:val="22"/>
        </w:rPr>
        <w:br/>
      </w:r>
      <w:r w:rsidR="00186240" w:rsidRPr="009B1ED3">
        <w:rPr>
          <w:rFonts w:ascii="Arial" w:hAnsi="Arial" w:cs="Arial"/>
          <w:szCs w:val="22"/>
        </w:rPr>
        <w:t xml:space="preserve">za to, že jeho žádost nebyla řádně vyřízena, může požádat o prošetření nadřízený správní orgán, kterým je Krajský úřad </w:t>
      </w:r>
      <w:r w:rsidR="008B36F5">
        <w:rPr>
          <w:rFonts w:ascii="Arial" w:hAnsi="Arial" w:cs="Arial"/>
          <w:szCs w:val="22"/>
        </w:rPr>
        <w:t>Středočes</w:t>
      </w:r>
      <w:r w:rsidR="00186240" w:rsidRPr="009B1ED3">
        <w:rPr>
          <w:rFonts w:ascii="Arial" w:hAnsi="Arial" w:cs="Arial"/>
          <w:szCs w:val="22"/>
        </w:rPr>
        <w:t xml:space="preserve">kého kraje. </w:t>
      </w:r>
    </w:p>
    <w:p w:rsidR="001F3A14" w:rsidRDefault="001F3A14" w:rsidP="001F3A14">
      <w:pPr>
        <w:autoSpaceDE w:val="0"/>
        <w:autoSpaceDN w:val="0"/>
        <w:adjustRightInd w:val="0"/>
        <w:spacing w:before="0" w:after="0"/>
        <w:rPr>
          <w:rFonts w:ascii="Arial" w:hAnsi="Arial" w:cs="Arial"/>
          <w:szCs w:val="22"/>
        </w:rPr>
      </w:pPr>
    </w:p>
    <w:p w:rsidR="001F3A14" w:rsidRPr="009B1ED3" w:rsidRDefault="001F3A14" w:rsidP="001F3A14">
      <w:pPr>
        <w:autoSpaceDE w:val="0"/>
        <w:autoSpaceDN w:val="0"/>
        <w:adjustRightInd w:val="0"/>
        <w:spacing w:before="0" w:after="0"/>
        <w:rPr>
          <w:rFonts w:ascii="Arial" w:hAnsi="Arial" w:cs="Arial"/>
          <w:szCs w:val="22"/>
        </w:rPr>
      </w:pPr>
    </w:p>
    <w:p w:rsidR="009B1ED3" w:rsidRPr="009B1ED3" w:rsidRDefault="009B1ED3" w:rsidP="009B1ED3">
      <w:pPr>
        <w:numPr>
          <w:ilvl w:val="1"/>
          <w:numId w:val="64"/>
        </w:num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color w:val="000000"/>
          <w:szCs w:val="22"/>
        </w:rPr>
      </w:pPr>
    </w:p>
    <w:p w:rsidR="00186240" w:rsidRDefault="00186240" w:rsidP="00186240">
      <w:p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b/>
          <w:bCs/>
          <w:szCs w:val="22"/>
        </w:rPr>
      </w:pPr>
      <w:r w:rsidRPr="00186240">
        <w:rPr>
          <w:rFonts w:ascii="Arial" w:hAnsi="Arial" w:cs="Arial"/>
          <w:b/>
          <w:bCs/>
          <w:szCs w:val="22"/>
        </w:rPr>
        <w:t xml:space="preserve">Vyřizování námitek podjatosti v případech výkonu kolizního opatrovnictví </w:t>
      </w:r>
    </w:p>
    <w:p w:rsidR="00DF0EEF" w:rsidRPr="00186240" w:rsidRDefault="00DF0EEF" w:rsidP="00186240">
      <w:p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szCs w:val="22"/>
        </w:rPr>
      </w:pPr>
    </w:p>
    <w:p w:rsidR="00186240" w:rsidRPr="00DF0EEF" w:rsidRDefault="00186240" w:rsidP="008E3952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szCs w:val="22"/>
        </w:rPr>
      </w:pPr>
      <w:r w:rsidRPr="00DF0EEF">
        <w:rPr>
          <w:rFonts w:ascii="Arial" w:hAnsi="Arial" w:cs="Arial"/>
          <w:szCs w:val="22"/>
        </w:rPr>
        <w:t xml:space="preserve">Klienti </w:t>
      </w:r>
      <w:r w:rsidR="00DF0EEF">
        <w:rPr>
          <w:rFonts w:ascii="Arial" w:hAnsi="Arial" w:cs="Arial"/>
          <w:szCs w:val="22"/>
        </w:rPr>
        <w:t>O</w:t>
      </w:r>
      <w:r w:rsidRPr="00DF0EEF">
        <w:rPr>
          <w:rFonts w:ascii="Arial" w:hAnsi="Arial" w:cs="Arial"/>
          <w:szCs w:val="22"/>
        </w:rPr>
        <w:t>SPOD</w:t>
      </w:r>
      <w:r w:rsidR="00DF0EEF">
        <w:rPr>
          <w:rFonts w:ascii="Arial" w:hAnsi="Arial" w:cs="Arial"/>
          <w:szCs w:val="22"/>
        </w:rPr>
        <w:t xml:space="preserve"> Příbram</w:t>
      </w:r>
      <w:r w:rsidRPr="00DF0EEF">
        <w:rPr>
          <w:rFonts w:ascii="Arial" w:hAnsi="Arial" w:cs="Arial"/>
          <w:szCs w:val="22"/>
        </w:rPr>
        <w:t xml:space="preserve"> mají právo namítat podjatost sociálních pracovníků </w:t>
      </w:r>
      <w:r w:rsidR="008E3952">
        <w:rPr>
          <w:rFonts w:ascii="Arial" w:hAnsi="Arial" w:cs="Arial"/>
          <w:szCs w:val="22"/>
        </w:rPr>
        <w:br/>
      </w:r>
      <w:r w:rsidRPr="00DF0EEF">
        <w:rPr>
          <w:rFonts w:ascii="Arial" w:hAnsi="Arial" w:cs="Arial"/>
          <w:szCs w:val="22"/>
        </w:rPr>
        <w:t xml:space="preserve">v soudním řízení, když nesouhlasí s ustanovením </w:t>
      </w:r>
      <w:r w:rsidR="00DF0EEF">
        <w:rPr>
          <w:rFonts w:ascii="Arial" w:hAnsi="Arial" w:cs="Arial"/>
          <w:szCs w:val="22"/>
        </w:rPr>
        <w:t>Okresního soudu v Příbrami</w:t>
      </w:r>
      <w:r w:rsidRPr="00DF0EEF">
        <w:rPr>
          <w:rFonts w:ascii="Arial" w:hAnsi="Arial" w:cs="Arial"/>
          <w:szCs w:val="22"/>
        </w:rPr>
        <w:t xml:space="preserve"> kolizní</w:t>
      </w:r>
      <w:r w:rsidR="00DF0EEF">
        <w:rPr>
          <w:rFonts w:ascii="Arial" w:hAnsi="Arial" w:cs="Arial"/>
          <w:szCs w:val="22"/>
        </w:rPr>
        <w:t>ho</w:t>
      </w:r>
      <w:r w:rsidRPr="00DF0EEF">
        <w:rPr>
          <w:rFonts w:ascii="Arial" w:hAnsi="Arial" w:cs="Arial"/>
          <w:szCs w:val="22"/>
        </w:rPr>
        <w:t xml:space="preserve"> opatrovník</w:t>
      </w:r>
      <w:r w:rsidR="00DF0EEF">
        <w:rPr>
          <w:rFonts w:ascii="Arial" w:hAnsi="Arial" w:cs="Arial"/>
          <w:szCs w:val="22"/>
        </w:rPr>
        <w:t>a</w:t>
      </w:r>
      <w:r w:rsidRPr="00DF0EEF">
        <w:rPr>
          <w:rFonts w:ascii="Arial" w:hAnsi="Arial" w:cs="Arial"/>
          <w:szCs w:val="22"/>
        </w:rPr>
        <w:t xml:space="preserve"> dítěte či brojí proti tomu, aby konkrétní pracovník oddělení SPOD vystupoval jako zástupce opatrovníka dítěte. </w:t>
      </w:r>
    </w:p>
    <w:p w:rsidR="00186240" w:rsidRPr="00DF0EEF" w:rsidRDefault="00186240" w:rsidP="008E3952">
      <w:pPr>
        <w:autoSpaceDE w:val="0"/>
        <w:autoSpaceDN w:val="0"/>
        <w:adjustRightInd w:val="0"/>
        <w:spacing w:before="0" w:after="0"/>
        <w:ind w:firstLine="708"/>
        <w:rPr>
          <w:rFonts w:ascii="Arial" w:hAnsi="Arial" w:cs="Arial"/>
          <w:szCs w:val="22"/>
        </w:rPr>
      </w:pPr>
      <w:r w:rsidRPr="00DF0EEF">
        <w:rPr>
          <w:rFonts w:ascii="Arial" w:hAnsi="Arial" w:cs="Arial"/>
          <w:szCs w:val="22"/>
        </w:rPr>
        <w:t xml:space="preserve">Příslušný OSPOD je povolán řešit námitky podjatosti vůči konkrétnímu zaměstnanci, který je pověřen plněním úkolů OSPOD jako kolizního opatrovníka dítěte. Směřují-li výhrady či námitky účastníka řízení proti podjatosti OSPOD jako takového, je příslušný k posouzení těchto výhrad a k případnému rozhodnutí o změně kolizního opatrovníka dítěte výlučně soud. Soud může požádat OSPOD o součinnost, např. zodpovězením otázek položených </w:t>
      </w:r>
      <w:r w:rsidR="008E3952">
        <w:rPr>
          <w:rFonts w:ascii="Arial" w:hAnsi="Arial" w:cs="Arial"/>
          <w:szCs w:val="22"/>
        </w:rPr>
        <w:br/>
      </w:r>
      <w:r w:rsidRPr="00DF0EEF">
        <w:rPr>
          <w:rFonts w:ascii="Arial" w:hAnsi="Arial" w:cs="Arial"/>
          <w:szCs w:val="22"/>
        </w:rPr>
        <w:t xml:space="preserve">ze strany soudu, sdělením stanoviska k obsahu podání apod. </w:t>
      </w:r>
    </w:p>
    <w:p w:rsidR="009B1ED3" w:rsidRPr="008635C2" w:rsidRDefault="00186240" w:rsidP="008E3952">
      <w:pPr>
        <w:autoSpaceDE w:val="0"/>
        <w:autoSpaceDN w:val="0"/>
        <w:adjustRightInd w:val="0"/>
        <w:spacing w:before="0" w:after="0"/>
        <w:ind w:firstLine="567"/>
        <w:rPr>
          <w:rStyle w:val="Siln"/>
          <w:rFonts w:ascii="Arial" w:hAnsi="Arial" w:cs="Arial"/>
          <w:b w:val="0"/>
          <w:szCs w:val="22"/>
        </w:rPr>
      </w:pPr>
      <w:r w:rsidRPr="00DF0EEF">
        <w:rPr>
          <w:rFonts w:ascii="Arial" w:hAnsi="Arial" w:cs="Arial"/>
          <w:szCs w:val="22"/>
        </w:rPr>
        <w:t xml:space="preserve">Námitky jsou řešeny soudem v souladu se zákonem č. 99/1963 Sb., občanský soudní řád, ve znění pozdějších předpisů, nikoliv podle správního řádu. Účastník řízení může proti usnesení soudu o jmenování opatrovníka podat opravný prostředek. Pokud tak neučiní nebo odvolací soud odvolání zamítne, je interní záležitostí </w:t>
      </w:r>
      <w:r w:rsidR="00DF0EEF">
        <w:rPr>
          <w:rFonts w:ascii="Arial" w:hAnsi="Arial" w:cs="Arial"/>
          <w:szCs w:val="22"/>
        </w:rPr>
        <w:t>O</w:t>
      </w:r>
      <w:r w:rsidRPr="00DF0EEF">
        <w:rPr>
          <w:rFonts w:ascii="Arial" w:hAnsi="Arial" w:cs="Arial"/>
          <w:szCs w:val="22"/>
        </w:rPr>
        <w:t xml:space="preserve">SPOD, kterého ze svých pracovníků pověří, aby vystupoval v pozici zástupce kolizního opatrovníka. Případné námitky u soudu vůči pracovníkovi SPOD jsou pak již bezpředmětné. Soud neustanovuje kolizním opatrovníkem konkrétního pracovníka, ale věcně a místně příslušný orgán SPOD, kterým je dle § 17 zákona </w:t>
      </w:r>
      <w:r w:rsidRPr="00DF0EEF">
        <w:rPr>
          <w:rFonts w:ascii="Arial" w:hAnsi="Arial" w:cs="Arial"/>
          <w:szCs w:val="22"/>
        </w:rPr>
        <w:lastRenderedPageBreak/>
        <w:t xml:space="preserve">č. 359/1999 Sb., o sociálně-právní ochraně dětí, v platném znění, obecní úřad obce </w:t>
      </w:r>
      <w:r w:rsidR="008C3A3B">
        <w:rPr>
          <w:rFonts w:ascii="Arial" w:hAnsi="Arial" w:cs="Arial"/>
          <w:szCs w:val="22"/>
        </w:rPr>
        <w:br/>
      </w:r>
      <w:r w:rsidRPr="00DF0EEF">
        <w:rPr>
          <w:rFonts w:ascii="Arial" w:hAnsi="Arial" w:cs="Arial"/>
          <w:szCs w:val="22"/>
        </w:rPr>
        <w:t>s rozšířenou působnosti (</w:t>
      </w:r>
      <w:r w:rsidR="00EF6BA3">
        <w:rPr>
          <w:rFonts w:ascii="Arial" w:hAnsi="Arial" w:cs="Arial"/>
          <w:szCs w:val="22"/>
        </w:rPr>
        <w:t>m</w:t>
      </w:r>
      <w:r w:rsidR="00DF0EEF">
        <w:rPr>
          <w:rFonts w:ascii="Arial" w:hAnsi="Arial" w:cs="Arial"/>
          <w:szCs w:val="22"/>
        </w:rPr>
        <w:t>ěsto Příbram</w:t>
      </w:r>
      <w:r w:rsidRPr="00DF0EEF">
        <w:rPr>
          <w:rFonts w:ascii="Arial" w:hAnsi="Arial" w:cs="Arial"/>
          <w:szCs w:val="22"/>
        </w:rPr>
        <w:t xml:space="preserve">). </w:t>
      </w:r>
    </w:p>
    <w:p w:rsidR="008E3952" w:rsidRDefault="008E3952">
      <w:pPr>
        <w:spacing w:before="0" w:after="0"/>
        <w:jc w:val="left"/>
        <w:rPr>
          <w:rFonts w:ascii="Arial" w:hAnsi="Arial" w:cs="Arial"/>
          <w:b/>
          <w:caps/>
          <w:color w:val="FFFFFF"/>
          <w:spacing w:val="15"/>
          <w:szCs w:val="22"/>
        </w:rPr>
      </w:pPr>
      <w:r>
        <w:rPr>
          <w:rFonts w:ascii="Arial" w:hAnsi="Arial" w:cs="Arial"/>
        </w:rPr>
        <w:br w:type="page"/>
      </w:r>
    </w:p>
    <w:p w:rsidR="00BB00DA" w:rsidRPr="00A556B0" w:rsidRDefault="00BB00DA" w:rsidP="008A451E">
      <w:pPr>
        <w:pStyle w:val="Nadpis2"/>
        <w:rPr>
          <w:rFonts w:ascii="Arial" w:hAnsi="Arial" w:cs="Arial"/>
        </w:rPr>
      </w:pPr>
      <w:bookmarkStart w:id="14" w:name="_Toc405797983"/>
      <w:r w:rsidRPr="00A556B0">
        <w:rPr>
          <w:rFonts w:ascii="Arial" w:hAnsi="Arial" w:cs="Arial"/>
        </w:rPr>
        <w:lastRenderedPageBreak/>
        <w:t>14a</w:t>
      </w:r>
      <w:bookmarkEnd w:id="14"/>
      <w:r w:rsidRPr="00A556B0">
        <w:rPr>
          <w:rFonts w:ascii="Arial" w:hAnsi="Arial" w:cs="Arial"/>
        </w:rPr>
        <w:t xml:space="preserve"> </w:t>
      </w:r>
    </w:p>
    <w:p w:rsidR="00BB00DA" w:rsidRPr="00A556B0" w:rsidRDefault="00BB00DA" w:rsidP="008A451E">
      <w:pPr>
        <w:pStyle w:val="Podnadpis"/>
        <w:rPr>
          <w:rStyle w:val="Zdraznnintenzivn"/>
          <w:rFonts w:ascii="Arial" w:hAnsi="Arial" w:cs="Arial"/>
          <w:bCs/>
        </w:rPr>
      </w:pPr>
      <w:r w:rsidRPr="00A556B0">
        <w:rPr>
          <w:rStyle w:val="Zdraznnintenzivn"/>
          <w:rFonts w:ascii="Arial" w:hAnsi="Arial" w:cs="Arial"/>
          <w:bCs/>
        </w:rPr>
        <w:t>Orgán sociálně-právní ochrany zprostředkovává a doporučuje klientům služby jiných fyzických a právnických osob podle jejich potřeb, a to v souladu s cíli podpory stanovenými v individuálním plánu ochrany dítěte.</w:t>
      </w:r>
    </w:p>
    <w:p w:rsidR="007C3CB2" w:rsidRDefault="00C15E0A" w:rsidP="007C3CB2">
      <w:pPr>
        <w:ind w:firstLine="708"/>
        <w:rPr>
          <w:rFonts w:ascii="Arial" w:hAnsi="Arial" w:cs="Arial"/>
        </w:rPr>
      </w:pPr>
      <w:r w:rsidRPr="00C15E0A">
        <w:rPr>
          <w:rFonts w:ascii="Arial" w:hAnsi="Arial" w:cs="Arial"/>
        </w:rPr>
        <w:t xml:space="preserve">Orgány sociálně-právní ochrany dětí hrají klíčovou roli v systému péče o ohrožené děti a jejich rodiny. Toto postavení s sebou nese značnou míru odpovědnosti i náročnosti. </w:t>
      </w:r>
      <w:r w:rsidR="008E3952">
        <w:rPr>
          <w:rFonts w:ascii="Arial" w:hAnsi="Arial" w:cs="Arial"/>
        </w:rPr>
        <w:br/>
      </w:r>
      <w:r w:rsidRPr="00C15E0A">
        <w:rPr>
          <w:rFonts w:ascii="Arial" w:hAnsi="Arial" w:cs="Arial"/>
        </w:rPr>
        <w:t xml:space="preserve">V rámci své zákonem vymezené působnosti mohou orgány SPOD navrhovat a přijímat opatření </w:t>
      </w:r>
      <w:r w:rsidR="00054F4E">
        <w:rPr>
          <w:rFonts w:ascii="Arial" w:hAnsi="Arial" w:cs="Arial"/>
        </w:rPr>
        <w:br/>
      </w:r>
      <w:r w:rsidRPr="00C15E0A">
        <w:rPr>
          <w:rFonts w:ascii="Arial" w:hAnsi="Arial" w:cs="Arial"/>
        </w:rPr>
        <w:t>v nejlepším zájmu dítěte a zároveň poskytovat či zprostředkovávat různé formy pomoci.</w:t>
      </w:r>
      <w:r w:rsidR="007C3CB2">
        <w:rPr>
          <w:rFonts w:ascii="Arial" w:hAnsi="Arial" w:cs="Arial"/>
        </w:rPr>
        <w:t xml:space="preserve"> </w:t>
      </w:r>
    </w:p>
    <w:p w:rsidR="00164E83" w:rsidRDefault="007C3CB2" w:rsidP="00164E83">
      <w:pPr>
        <w:ind w:firstLine="708"/>
        <w:rPr>
          <w:rFonts w:ascii="Arial" w:hAnsi="Arial" w:cs="Arial"/>
        </w:rPr>
      </w:pPr>
      <w:r w:rsidRPr="007C3CB2">
        <w:rPr>
          <w:rFonts w:ascii="Arial" w:hAnsi="Arial" w:cs="Arial"/>
        </w:rPr>
        <w:t xml:space="preserve">Pracovníci OSPOD usilují o systematickou, multidisciplinární spolupráci s dítětem </w:t>
      </w:r>
      <w:r w:rsidR="00054F4E">
        <w:rPr>
          <w:rFonts w:ascii="Arial" w:hAnsi="Arial" w:cs="Arial"/>
        </w:rPr>
        <w:br/>
      </w:r>
      <w:r w:rsidRPr="007C3CB2">
        <w:rPr>
          <w:rFonts w:ascii="Arial" w:hAnsi="Arial" w:cs="Arial"/>
        </w:rPr>
        <w:t xml:space="preserve">a jeho rodinou, v jejímž rámci mohou naplňovat roli koordinátorů – nikoli pouze přímých vykonavatelů opatření a nositelů veškeré odpovědnosti. Opatření na ochranu dítěte </w:t>
      </w:r>
      <w:r w:rsidR="008E3952">
        <w:rPr>
          <w:rFonts w:ascii="Arial" w:hAnsi="Arial" w:cs="Arial"/>
        </w:rPr>
        <w:br/>
      </w:r>
      <w:r w:rsidRPr="007C3CB2">
        <w:rPr>
          <w:rFonts w:ascii="Arial" w:hAnsi="Arial" w:cs="Arial"/>
        </w:rPr>
        <w:t>a podporu rodiny, která selhává v některé ze svých funkcí, jsou součástí procesu týmové spolupráce. Tento přístup, za účasti dalších odborných služeb, umožňuje rozdělení odpovědnosti mezi více kompetentních subjektů.</w:t>
      </w:r>
      <w:r>
        <w:rPr>
          <w:rFonts w:ascii="Arial" w:hAnsi="Arial" w:cs="Arial"/>
        </w:rPr>
        <w:t xml:space="preserve"> </w:t>
      </w:r>
      <w:r w:rsidRPr="007C3CB2">
        <w:rPr>
          <w:rFonts w:ascii="Arial" w:hAnsi="Arial" w:cs="Arial"/>
        </w:rPr>
        <w:t>Koordinátor případu v rámci takto nastaveného systému práce společně s rodinou a odborníky zaměřenými na konkrétní problémy plánuje a realizuje opatření směřující k odstranění nebo alespoň zmírnění ohrožení dítěte. Výběr opatření se řídí nejlepším zájmem dítěte, jeho individuálními potřebami, rodinným kontextem a aktuálními odbornými poznatky. Vždy přitom musí být v souladu s cíli vymezenými v individuálním plánu ochrany dítěte.</w:t>
      </w:r>
      <w:r>
        <w:rPr>
          <w:rFonts w:ascii="Arial" w:hAnsi="Arial" w:cs="Arial"/>
        </w:rPr>
        <w:t xml:space="preserve"> </w:t>
      </w:r>
      <w:r w:rsidRPr="007C3CB2">
        <w:rPr>
          <w:rFonts w:ascii="Arial" w:hAnsi="Arial" w:cs="Arial"/>
        </w:rPr>
        <w:t xml:space="preserve">Tento přístup zároveň zahrnuje prvek zpětné vazby </w:t>
      </w:r>
      <w:r w:rsidR="008C3A3B">
        <w:rPr>
          <w:rFonts w:ascii="Arial" w:hAnsi="Arial" w:cs="Arial"/>
        </w:rPr>
        <w:br/>
      </w:r>
      <w:r w:rsidRPr="007C3CB2">
        <w:rPr>
          <w:rFonts w:ascii="Arial" w:hAnsi="Arial" w:cs="Arial"/>
        </w:rPr>
        <w:t>a určitou míru kontroly, která pomáhá předcházet zjednodušenému, černobílému či subjektivně zkreslenému pohledu na situaci.</w:t>
      </w:r>
      <w:r w:rsidR="00164E83">
        <w:rPr>
          <w:rFonts w:ascii="Arial" w:hAnsi="Arial" w:cs="Arial"/>
        </w:rPr>
        <w:t xml:space="preserve"> </w:t>
      </w:r>
    </w:p>
    <w:p w:rsidR="00735130" w:rsidRDefault="00164E83" w:rsidP="00141678">
      <w:pPr>
        <w:ind w:firstLine="708"/>
        <w:rPr>
          <w:rFonts w:ascii="Arial" w:hAnsi="Arial" w:cs="Arial"/>
        </w:rPr>
      </w:pPr>
      <w:r w:rsidRPr="00164E83">
        <w:rPr>
          <w:rFonts w:ascii="Arial" w:hAnsi="Arial" w:cs="Arial"/>
        </w:rPr>
        <w:t>Multidisciplinární přístup v oblasti sociálně-právní ochrany dětí je zakotven především v zákoně o SPOD. Hlavním hlediskem této ochrany je právo dítěte vyrůstat v rodinném prostředí a podpora rodičovství. Uvědomění si tohoto společného cíle a jeho naplňování tvoří základní předpoklad pro efektivní týmovou spolupráci.</w:t>
      </w:r>
      <w:r>
        <w:rPr>
          <w:rFonts w:ascii="Arial" w:hAnsi="Arial" w:cs="Arial"/>
        </w:rPr>
        <w:t xml:space="preserve"> </w:t>
      </w:r>
      <w:r w:rsidRPr="00164E83">
        <w:rPr>
          <w:rFonts w:ascii="Arial" w:hAnsi="Arial" w:cs="Arial"/>
        </w:rPr>
        <w:t>Pro dosažení tohoto cíle je klíčová motivace všech zúčastněných – nejen odborníků a spolupracujících institucí, ale i samotných rodičů</w:t>
      </w:r>
    </w:p>
    <w:p w:rsidR="00141678" w:rsidRPr="00141678" w:rsidRDefault="00141678" w:rsidP="00141678">
      <w:pPr>
        <w:ind w:firstLine="708"/>
        <w:rPr>
          <w:rFonts w:ascii="Arial" w:hAnsi="Arial" w:cs="Arial"/>
        </w:rPr>
      </w:pPr>
      <w:r w:rsidRPr="00141678">
        <w:rPr>
          <w:rFonts w:ascii="Arial" w:hAnsi="Arial" w:cs="Arial"/>
        </w:rPr>
        <w:t xml:space="preserve">Pracovníci </w:t>
      </w:r>
      <w:r>
        <w:rPr>
          <w:rFonts w:ascii="Arial" w:hAnsi="Arial" w:cs="Arial"/>
        </w:rPr>
        <w:t xml:space="preserve">OSPOD Příbram </w:t>
      </w:r>
      <w:r w:rsidRPr="00141678">
        <w:rPr>
          <w:rFonts w:ascii="Arial" w:hAnsi="Arial" w:cs="Arial"/>
        </w:rPr>
        <w:t>spolupracují v zájmu podpory svých klientů s dalšími subjekty a společně s nimi vytvářejí specifické modely spolupráce</w:t>
      </w:r>
      <w:r>
        <w:rPr>
          <w:rFonts w:ascii="Arial" w:hAnsi="Arial" w:cs="Arial"/>
        </w:rPr>
        <w:t xml:space="preserve">. </w:t>
      </w:r>
      <w:r w:rsidRPr="00141678">
        <w:rPr>
          <w:rFonts w:ascii="Arial" w:hAnsi="Arial" w:cs="Arial"/>
        </w:rPr>
        <w:t xml:space="preserve">Tato spolupráce </w:t>
      </w:r>
      <w:r w:rsidR="008E3952">
        <w:rPr>
          <w:rFonts w:ascii="Arial" w:hAnsi="Arial" w:cs="Arial"/>
        </w:rPr>
        <w:br/>
      </w:r>
      <w:r w:rsidRPr="00141678">
        <w:rPr>
          <w:rFonts w:ascii="Arial" w:hAnsi="Arial" w:cs="Arial"/>
        </w:rPr>
        <w:t>s fyzickými i právnickými osobami poskytujícími služby má zásadní vliv na proces stanovování cílů podpory a konkrétních kroků k jejich dosažení v rámci individuálních plánů ochrany ohrožených dětí.</w:t>
      </w:r>
    </w:p>
    <w:p w:rsidR="00164E83" w:rsidRDefault="00552CDB" w:rsidP="00EF28BC">
      <w:pPr>
        <w:ind w:firstLine="708"/>
        <w:rPr>
          <w:rFonts w:ascii="Arial" w:hAnsi="Arial" w:cs="Arial"/>
        </w:rPr>
      </w:pPr>
      <w:r w:rsidRPr="00552CDB">
        <w:rPr>
          <w:rFonts w:ascii="Arial" w:hAnsi="Arial" w:cs="Arial"/>
        </w:rPr>
        <w:t xml:space="preserve">OSPOD má přehled o dostupných odborných službách a disponuje kontakty </w:t>
      </w:r>
      <w:r w:rsidR="008E3952">
        <w:rPr>
          <w:rFonts w:ascii="Arial" w:hAnsi="Arial" w:cs="Arial"/>
        </w:rPr>
        <w:br/>
      </w:r>
      <w:r w:rsidRPr="00552CDB">
        <w:rPr>
          <w:rFonts w:ascii="Arial" w:hAnsi="Arial" w:cs="Arial"/>
        </w:rPr>
        <w:t>na organizace, které je poskytují. Zároveň klienty aktivně motivuje k jejich využívání</w:t>
      </w:r>
      <w:r w:rsidR="002108DB">
        <w:rPr>
          <w:rFonts w:ascii="Arial" w:hAnsi="Arial" w:cs="Arial"/>
        </w:rPr>
        <w:t xml:space="preserve"> </w:t>
      </w:r>
      <w:r w:rsidR="002108DB" w:rsidRPr="00A556B0">
        <w:rPr>
          <w:rFonts w:ascii="Arial" w:hAnsi="Arial" w:cs="Arial"/>
        </w:rPr>
        <w:t>a snaží se svým klientům navrhovat řadu možností a služeb v našem regionu, které doplňují činnost oddělení SPOD</w:t>
      </w:r>
      <w:r w:rsidR="002108DB">
        <w:rPr>
          <w:rFonts w:ascii="Arial" w:hAnsi="Arial" w:cs="Arial"/>
        </w:rPr>
        <w:t xml:space="preserve">. </w:t>
      </w:r>
      <w:r w:rsidRPr="00552CDB">
        <w:rPr>
          <w:rFonts w:ascii="Arial" w:hAnsi="Arial" w:cs="Arial"/>
        </w:rPr>
        <w:t>Koordinátoři jednotlivých případů jsou obeznámeni s činností těchto organizací, jejich kapacitními možnostmi i podmínkami, za nichž lze služby čerpat</w:t>
      </w:r>
      <w:r w:rsidR="002108DB" w:rsidRPr="00A556B0">
        <w:rPr>
          <w:rFonts w:ascii="Arial" w:hAnsi="Arial" w:cs="Arial"/>
        </w:rPr>
        <w:t xml:space="preserve">. Pracovníci jsou připraveni zkontaktovat klienta s příslušnou organizací a klienta, popřípadě doprovodit </w:t>
      </w:r>
      <w:r w:rsidR="008C3A3B">
        <w:rPr>
          <w:rFonts w:ascii="Arial" w:hAnsi="Arial" w:cs="Arial"/>
        </w:rPr>
        <w:br/>
      </w:r>
      <w:bookmarkStart w:id="15" w:name="_GoBack"/>
      <w:bookmarkEnd w:id="15"/>
      <w:r w:rsidR="002108DB" w:rsidRPr="00A556B0">
        <w:rPr>
          <w:rFonts w:ascii="Arial" w:hAnsi="Arial" w:cs="Arial"/>
        </w:rPr>
        <w:t xml:space="preserve">do zařízení a pomoci dohodnout spolupráci. Službu, kterou by nebylo možné zajistit v regionu, se pracovníci pokusí zajistit v jiném regionu. Všechny služby jsou voleny </w:t>
      </w:r>
      <w:r w:rsidR="008E3952">
        <w:rPr>
          <w:rFonts w:ascii="Arial" w:hAnsi="Arial" w:cs="Arial"/>
        </w:rPr>
        <w:br/>
      </w:r>
      <w:r w:rsidR="002108DB" w:rsidRPr="00A556B0">
        <w:rPr>
          <w:rFonts w:ascii="Arial" w:hAnsi="Arial" w:cs="Arial"/>
        </w:rPr>
        <w:t xml:space="preserve">s ohledem na naplnění individuálního plánu ochrany dítěte. Intenzita služeb je volena </w:t>
      </w:r>
      <w:r w:rsidR="008E3952">
        <w:rPr>
          <w:rFonts w:ascii="Arial" w:hAnsi="Arial" w:cs="Arial"/>
        </w:rPr>
        <w:br/>
      </w:r>
      <w:r w:rsidR="002108DB" w:rsidRPr="00A556B0">
        <w:rPr>
          <w:rFonts w:ascii="Arial" w:hAnsi="Arial" w:cs="Arial"/>
        </w:rPr>
        <w:t xml:space="preserve">s ohledem na možnosti klienta a únosnou míru, aby služby nebyly kontraproduktivní. </w:t>
      </w:r>
    </w:p>
    <w:p w:rsidR="00BB00DA" w:rsidRPr="00A556B0" w:rsidRDefault="00BB00DA" w:rsidP="0060603F">
      <w:pPr>
        <w:ind w:firstLine="708"/>
        <w:rPr>
          <w:rFonts w:ascii="Arial" w:hAnsi="Arial" w:cs="Arial"/>
        </w:rPr>
      </w:pPr>
      <w:r w:rsidRPr="00A556B0">
        <w:rPr>
          <w:rFonts w:ascii="Arial" w:hAnsi="Arial" w:cs="Arial"/>
        </w:rPr>
        <w:t xml:space="preserve">S vybranými organizacemi dochází k pravidelným schůzkám a vzájemnému předávání informací, které mají zkvalitnit pomoc klientům. V našem regionu jde především </w:t>
      </w:r>
      <w:r w:rsidR="008E3952">
        <w:rPr>
          <w:rFonts w:ascii="Arial" w:hAnsi="Arial" w:cs="Arial"/>
        </w:rPr>
        <w:br/>
      </w:r>
      <w:r w:rsidRPr="00A556B0">
        <w:rPr>
          <w:rFonts w:ascii="Arial" w:hAnsi="Arial" w:cs="Arial"/>
        </w:rPr>
        <w:t>o středisk</w:t>
      </w:r>
      <w:r w:rsidR="002108DB">
        <w:rPr>
          <w:rFonts w:ascii="Arial" w:hAnsi="Arial" w:cs="Arial"/>
        </w:rPr>
        <w:t>a</w:t>
      </w:r>
      <w:r w:rsidRPr="00A556B0">
        <w:rPr>
          <w:rFonts w:ascii="Arial" w:hAnsi="Arial" w:cs="Arial"/>
        </w:rPr>
        <w:t xml:space="preserve"> výchovné péče, Pedagogicko</w:t>
      </w:r>
      <w:r w:rsidRPr="00A556B0">
        <w:rPr>
          <w:rFonts w:ascii="Arial" w:hAnsi="Arial" w:cs="Arial"/>
        </w:rPr>
        <w:noBreakHyphen/>
        <w:t>psychologicko</w:t>
      </w:r>
      <w:r w:rsidR="00CC6518" w:rsidRPr="00A556B0">
        <w:rPr>
          <w:rFonts w:ascii="Arial" w:hAnsi="Arial" w:cs="Arial"/>
        </w:rPr>
        <w:t>u poradnu Středočeského kraje, S</w:t>
      </w:r>
      <w:r w:rsidRPr="00A556B0">
        <w:rPr>
          <w:rFonts w:ascii="Arial" w:hAnsi="Arial" w:cs="Arial"/>
        </w:rPr>
        <w:t>peciálně pedagogické centru, Farní charit</w:t>
      </w:r>
      <w:r w:rsidR="002108DB">
        <w:rPr>
          <w:rFonts w:ascii="Arial" w:hAnsi="Arial" w:cs="Arial"/>
        </w:rPr>
        <w:t>u</w:t>
      </w:r>
      <w:r w:rsidRPr="00A556B0">
        <w:rPr>
          <w:rFonts w:ascii="Arial" w:hAnsi="Arial" w:cs="Arial"/>
        </w:rPr>
        <w:t xml:space="preserve"> Příbram, Úřad práce </w:t>
      </w:r>
      <w:r w:rsidR="006A2D79" w:rsidRPr="00A556B0">
        <w:rPr>
          <w:rFonts w:ascii="Arial" w:hAnsi="Arial" w:cs="Arial"/>
        </w:rPr>
        <w:t>Příbram, NZDM</w:t>
      </w:r>
      <w:r w:rsidRPr="00A556B0">
        <w:rPr>
          <w:rFonts w:ascii="Arial" w:hAnsi="Arial" w:cs="Arial"/>
        </w:rPr>
        <w:t xml:space="preserve"> Bedna Příbram</w:t>
      </w:r>
      <w:r w:rsidR="002108DB">
        <w:rPr>
          <w:rFonts w:ascii="Arial" w:hAnsi="Arial" w:cs="Arial"/>
        </w:rPr>
        <w:t xml:space="preserve">, </w:t>
      </w:r>
      <w:r w:rsidRPr="00A556B0">
        <w:rPr>
          <w:rFonts w:ascii="Arial" w:hAnsi="Arial" w:cs="Arial"/>
        </w:rPr>
        <w:t xml:space="preserve">Centrum psychologicko-sociálního poradenství Středočeského kraje pracoviště </w:t>
      </w:r>
      <w:r w:rsidRPr="00A556B0">
        <w:rPr>
          <w:rFonts w:ascii="Arial" w:hAnsi="Arial" w:cs="Arial"/>
        </w:rPr>
        <w:lastRenderedPageBreak/>
        <w:t>Příbram,</w:t>
      </w:r>
      <w:r w:rsidR="009A3110" w:rsidRPr="00A556B0">
        <w:rPr>
          <w:rFonts w:ascii="Arial" w:hAnsi="Arial" w:cs="Arial"/>
        </w:rPr>
        <w:t xml:space="preserve"> </w:t>
      </w:r>
      <w:r w:rsidR="002108DB">
        <w:rPr>
          <w:rFonts w:ascii="Arial" w:hAnsi="Arial" w:cs="Arial"/>
        </w:rPr>
        <w:t xml:space="preserve">a </w:t>
      </w:r>
      <w:r w:rsidR="009A3110" w:rsidRPr="00A556B0">
        <w:rPr>
          <w:rFonts w:ascii="Arial" w:hAnsi="Arial" w:cs="Arial"/>
        </w:rPr>
        <w:t>Centrum sociálních a zdravotních služeb města Příbram (pracovníci sociálně aktivizační služby, azylového domu)</w:t>
      </w:r>
      <w:r w:rsidR="00CC7278">
        <w:rPr>
          <w:rFonts w:ascii="Arial" w:hAnsi="Arial" w:cs="Arial"/>
        </w:rPr>
        <w:t>.</w:t>
      </w:r>
    </w:p>
    <w:p w:rsidR="00F552C9" w:rsidRPr="00A556B0" w:rsidRDefault="00EA4CA6" w:rsidP="007212B1">
      <w:pPr>
        <w:ind w:firstLine="708"/>
        <w:rPr>
          <w:rFonts w:ascii="Arial" w:hAnsi="Arial" w:cs="Arial"/>
        </w:rPr>
      </w:pPr>
      <w:r w:rsidRPr="00CC1B8B">
        <w:rPr>
          <w:rFonts w:ascii="Arial" w:hAnsi="Arial" w:cs="Arial"/>
        </w:rPr>
        <w:t xml:space="preserve">Spolupráce OSPOD </w:t>
      </w:r>
      <w:r w:rsidR="00122B30" w:rsidRPr="00CC1B8B">
        <w:rPr>
          <w:rFonts w:ascii="Arial" w:hAnsi="Arial" w:cs="Arial"/>
        </w:rPr>
        <w:t>se</w:t>
      </w:r>
      <w:r w:rsidRPr="00CC1B8B">
        <w:rPr>
          <w:rFonts w:ascii="Arial" w:hAnsi="Arial" w:cs="Arial"/>
        </w:rPr>
        <w:t xml:space="preserve"> sociálními službami nebo poradenskými službami primární prevence</w:t>
      </w:r>
      <w:r w:rsidR="000577B6" w:rsidRPr="00CC1B8B">
        <w:rPr>
          <w:rFonts w:ascii="Arial" w:hAnsi="Arial" w:cs="Arial"/>
        </w:rPr>
        <w:t>,</w:t>
      </w:r>
      <w:r w:rsidRPr="00CC1B8B">
        <w:rPr>
          <w:rFonts w:ascii="Arial" w:hAnsi="Arial" w:cs="Arial"/>
        </w:rPr>
        <w:t xml:space="preserve"> jejichž cílovou skupinu tvoří rodiny s dětmi a nezletilé děti, zejména sociálně aktivizační službou pro rodiny s dětmi (dále jen SAS) se řídí metodickým pokynem KÚSK 1/2024. Základním pilířem zůstává navázání konkrétních forem spolupráce mezi OSPOD </w:t>
      </w:r>
      <w:r w:rsidR="008E3952">
        <w:rPr>
          <w:rFonts w:ascii="Arial" w:hAnsi="Arial" w:cs="Arial"/>
        </w:rPr>
        <w:br/>
      </w:r>
      <w:r w:rsidRPr="00CC1B8B">
        <w:rPr>
          <w:rFonts w:ascii="Arial" w:hAnsi="Arial" w:cs="Arial"/>
        </w:rPr>
        <w:t>a SAS tak, aby byla spolupráce fungující s důrazem na ochranu oprávněných zájmů dítěte. Funkční se ukazují multidisciplinární setkávání s přizváním dalších aktérů v systému jako jsou základní školy nebo jiné podpůrné služby, které mohou rodinu na SAS</w:t>
      </w:r>
      <w:r w:rsidR="00CC04B7" w:rsidRPr="00CC1B8B">
        <w:rPr>
          <w:rFonts w:ascii="Arial" w:hAnsi="Arial" w:cs="Arial"/>
        </w:rPr>
        <w:t xml:space="preserve"> </w:t>
      </w:r>
      <w:r w:rsidRPr="00CC1B8B">
        <w:rPr>
          <w:rFonts w:ascii="Arial" w:hAnsi="Arial" w:cs="Arial"/>
        </w:rPr>
        <w:t>také v rámci své kompetence včasně odkázat a zamezit tak prohloubení rizikových faktorů.</w:t>
      </w:r>
      <w:r w:rsidR="00CC04B7" w:rsidRPr="00CC1B8B">
        <w:rPr>
          <w:rFonts w:ascii="Arial" w:hAnsi="Arial" w:cs="Arial"/>
        </w:rPr>
        <w:t xml:space="preserve"> </w:t>
      </w:r>
      <w:r w:rsidRPr="00CC1B8B">
        <w:rPr>
          <w:rFonts w:ascii="Arial" w:hAnsi="Arial" w:cs="Arial"/>
        </w:rPr>
        <w:t xml:space="preserve">První schůzka je realizována na OSPOD a dochází k navázání spolupráce – pracovník OSPOD se domluví </w:t>
      </w:r>
      <w:r w:rsidR="008E3952">
        <w:rPr>
          <w:rFonts w:ascii="Arial" w:hAnsi="Arial" w:cs="Arial"/>
        </w:rPr>
        <w:br/>
      </w:r>
      <w:r w:rsidRPr="00CC1B8B">
        <w:rPr>
          <w:rFonts w:ascii="Arial" w:hAnsi="Arial" w:cs="Arial"/>
        </w:rPr>
        <w:t>s vedoucím služby, následně přichází pracovnice SAS</w:t>
      </w:r>
      <w:r w:rsidR="00CC04B7" w:rsidRPr="00CC1B8B">
        <w:rPr>
          <w:rFonts w:ascii="Arial" w:hAnsi="Arial" w:cs="Arial"/>
        </w:rPr>
        <w:t xml:space="preserve"> </w:t>
      </w:r>
      <w:r w:rsidRPr="00CC1B8B">
        <w:rPr>
          <w:rFonts w:ascii="Arial" w:hAnsi="Arial" w:cs="Arial"/>
        </w:rPr>
        <w:t>a dochází k navázání ke spolupráci s</w:t>
      </w:r>
      <w:r w:rsidR="00CC04B7" w:rsidRPr="00CC1B8B">
        <w:rPr>
          <w:rFonts w:ascii="Arial" w:hAnsi="Arial" w:cs="Arial"/>
        </w:rPr>
        <w:t> </w:t>
      </w:r>
      <w:r w:rsidRPr="00CC1B8B">
        <w:rPr>
          <w:rFonts w:ascii="Arial" w:hAnsi="Arial" w:cs="Arial"/>
        </w:rPr>
        <w:t>rodinou</w:t>
      </w:r>
      <w:r w:rsidR="00CC04B7" w:rsidRPr="00CC1B8B">
        <w:rPr>
          <w:rFonts w:ascii="Arial" w:hAnsi="Arial" w:cs="Arial"/>
        </w:rPr>
        <w:t xml:space="preserve">. </w:t>
      </w:r>
      <w:r w:rsidRPr="00CC1B8B">
        <w:rPr>
          <w:rFonts w:ascii="Arial" w:hAnsi="Arial" w:cs="Arial"/>
        </w:rPr>
        <w:t xml:space="preserve">Rodičům je při prvním jednání na úřadě poskytováno základní poradenství ohledně možné spolupráce se SAS, </w:t>
      </w:r>
      <w:r w:rsidR="00CC04B7" w:rsidRPr="00CC1B8B">
        <w:rPr>
          <w:rFonts w:ascii="Arial" w:hAnsi="Arial" w:cs="Arial"/>
        </w:rPr>
        <w:t>poté je možné domluvit</w:t>
      </w:r>
      <w:r w:rsidRPr="00CC1B8B">
        <w:rPr>
          <w:rFonts w:ascii="Arial" w:hAnsi="Arial" w:cs="Arial"/>
        </w:rPr>
        <w:t xml:space="preserve"> šetření v místě bydliště za účasti SAS</w:t>
      </w:r>
      <w:r w:rsidR="00CC04B7" w:rsidRPr="00CC1B8B">
        <w:rPr>
          <w:rFonts w:ascii="Arial" w:hAnsi="Arial" w:cs="Arial"/>
        </w:rPr>
        <w:t xml:space="preserve">. Spolupráce je </w:t>
      </w:r>
      <w:r w:rsidR="003A6CF1" w:rsidRPr="00CC1B8B">
        <w:rPr>
          <w:rFonts w:ascii="Arial" w:hAnsi="Arial" w:cs="Arial"/>
        </w:rPr>
        <w:t xml:space="preserve">též </w:t>
      </w:r>
      <w:r w:rsidR="00CC04B7" w:rsidRPr="00CC1B8B">
        <w:rPr>
          <w:rFonts w:ascii="Arial" w:hAnsi="Arial" w:cs="Arial"/>
        </w:rPr>
        <w:t xml:space="preserve">vhodná na </w:t>
      </w:r>
      <w:r w:rsidRPr="00CC1B8B">
        <w:rPr>
          <w:rFonts w:ascii="Arial" w:hAnsi="Arial" w:cs="Arial"/>
        </w:rPr>
        <w:t>podpor</w:t>
      </w:r>
      <w:r w:rsidR="00CC04B7" w:rsidRPr="00CC1B8B">
        <w:rPr>
          <w:rFonts w:ascii="Arial" w:hAnsi="Arial" w:cs="Arial"/>
        </w:rPr>
        <w:t>u</w:t>
      </w:r>
      <w:r w:rsidRPr="00CC1B8B">
        <w:rPr>
          <w:rFonts w:ascii="Arial" w:hAnsi="Arial" w:cs="Arial"/>
        </w:rPr>
        <w:t xml:space="preserve"> rodin v situaci odebrání dítěte mimo rodinu nebo dětí umístěných v náhradní rodinné péči (pěstounská péče).</w:t>
      </w:r>
      <w:r w:rsidR="00CC04B7" w:rsidRPr="00CC1B8B">
        <w:rPr>
          <w:rFonts w:ascii="Arial" w:hAnsi="Arial" w:cs="Arial"/>
        </w:rPr>
        <w:t xml:space="preserve"> </w:t>
      </w:r>
      <w:r w:rsidRPr="00CC1B8B">
        <w:rPr>
          <w:rFonts w:ascii="Arial" w:hAnsi="Arial" w:cs="Arial"/>
        </w:rPr>
        <w:t>OSPOD telefonicky oslov</w:t>
      </w:r>
      <w:r w:rsidR="00CC04B7" w:rsidRPr="00CC1B8B">
        <w:rPr>
          <w:rFonts w:ascii="Arial" w:hAnsi="Arial" w:cs="Arial"/>
        </w:rPr>
        <w:t>í</w:t>
      </w:r>
      <w:r w:rsidRPr="00CC1B8B">
        <w:rPr>
          <w:rFonts w:ascii="Arial" w:hAnsi="Arial" w:cs="Arial"/>
        </w:rPr>
        <w:t xml:space="preserve"> SAS, zda má volnou kapacitu a domlouvá s klientem způsob kontaktu se SAS. </w:t>
      </w:r>
      <w:r w:rsidR="00CC04B7" w:rsidRPr="00CC1B8B">
        <w:rPr>
          <w:rFonts w:ascii="Arial" w:hAnsi="Arial" w:cs="Arial"/>
        </w:rPr>
        <w:t>OSPOD je buď iniciátorem domluvení termínu nebo pouze předá kontakt na SAS. Klient ze strany OSPOD dostává v</w:t>
      </w:r>
      <w:r w:rsidRPr="00CC1B8B">
        <w:rPr>
          <w:rFonts w:ascii="Arial" w:hAnsi="Arial" w:cs="Arial"/>
        </w:rPr>
        <w:t>ysvětl</w:t>
      </w:r>
      <w:r w:rsidR="00CC04B7" w:rsidRPr="00CC1B8B">
        <w:rPr>
          <w:rFonts w:ascii="Arial" w:hAnsi="Arial" w:cs="Arial"/>
        </w:rPr>
        <w:t>ení</w:t>
      </w:r>
      <w:r w:rsidR="003A6CF1" w:rsidRPr="00CC1B8B">
        <w:rPr>
          <w:rFonts w:ascii="Arial" w:hAnsi="Arial" w:cs="Arial"/>
        </w:rPr>
        <w:t xml:space="preserve"> </w:t>
      </w:r>
      <w:r w:rsidRPr="00CC1B8B">
        <w:rPr>
          <w:rFonts w:ascii="Arial" w:hAnsi="Arial" w:cs="Arial"/>
        </w:rPr>
        <w:t>kompetencí SAS a OSPOD</w:t>
      </w:r>
      <w:r w:rsidR="003A6CF1" w:rsidRPr="00CC1B8B">
        <w:rPr>
          <w:rFonts w:ascii="Arial" w:hAnsi="Arial" w:cs="Arial"/>
        </w:rPr>
        <w:t>.</w:t>
      </w:r>
      <w:r w:rsidR="003A6CF1" w:rsidRPr="00A556B0">
        <w:rPr>
          <w:rFonts w:ascii="Arial" w:hAnsi="Arial" w:cs="Arial"/>
        </w:rPr>
        <w:t xml:space="preserve"> </w:t>
      </w:r>
    </w:p>
    <w:p w:rsidR="00BB00DA" w:rsidRPr="00A556B0" w:rsidRDefault="00BB00DA" w:rsidP="008A451E">
      <w:pPr>
        <w:rPr>
          <w:rFonts w:ascii="Arial" w:hAnsi="Arial" w:cs="Arial"/>
        </w:rPr>
      </w:pPr>
    </w:p>
    <w:sectPr w:rsidR="00BB00DA" w:rsidRPr="00A556B0" w:rsidSect="00BE0C7C">
      <w:headerReference w:type="default" r:id="rId42"/>
      <w:footerReference w:type="default" r:id="rId43"/>
      <w:footerReference w:type="first" r:id="rId4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808" w:rsidRDefault="005C3808" w:rsidP="009B72E5">
      <w:r>
        <w:separator/>
      </w:r>
    </w:p>
  </w:endnote>
  <w:endnote w:type="continuationSeparator" w:id="0">
    <w:p w:rsidR="005C3808" w:rsidRDefault="005C3808" w:rsidP="009B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808" w:rsidRDefault="005C3808" w:rsidP="00B675AD">
    <w:pPr>
      <w:pStyle w:val="Zpat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181610</wp:posOffset>
          </wp:positionV>
          <wp:extent cx="1212215" cy="447040"/>
          <wp:effectExtent l="19050" t="0" r="698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83030" cy="902335"/>
              <wp:effectExtent l="4445" t="7620" r="3175" b="4445"/>
              <wp:wrapNone/>
              <wp:docPr id="6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83030" cy="902335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808" w:rsidRPr="00435A5C" w:rsidRDefault="005C3808">
                          <w:pPr>
                            <w:jc w:val="center"/>
                            <w:rPr>
                              <w:b/>
                              <w:sz w:val="28"/>
                              <w:szCs w:val="24"/>
                            </w:rPr>
                          </w:pPr>
                          <w:r w:rsidRPr="00435A5C">
                            <w:rPr>
                              <w:b/>
                              <w:sz w:val="28"/>
                            </w:rPr>
                            <w:fldChar w:fldCharType="begin"/>
                          </w:r>
                          <w:r w:rsidRPr="00435A5C">
                            <w:rPr>
                              <w:b/>
                              <w:sz w:val="28"/>
                            </w:rPr>
                            <w:instrText>PAGE    \* MERGEFORMAT</w:instrText>
                          </w:r>
                          <w:r w:rsidRPr="00435A5C">
                            <w:rPr>
                              <w:b/>
                              <w:sz w:val="28"/>
                            </w:rPr>
                            <w:fldChar w:fldCharType="separate"/>
                          </w:r>
                          <w:r w:rsidRPr="00082E5A">
                            <w:rPr>
                              <w:rFonts w:ascii="Cambria" w:hAnsi="Cambria"/>
                              <w:b/>
                              <w:noProof/>
                              <w:color w:val="FFFFFF"/>
                              <w:sz w:val="28"/>
                              <w:szCs w:val="24"/>
                            </w:rPr>
                            <w:t>244</w:t>
                          </w:r>
                          <w:r w:rsidRPr="00435A5C">
                            <w:rPr>
                              <w:b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32" type="#_x0000_t5" style="position:absolute;left:0;text-align:left;margin-left:57.7pt;margin-top:0;width:108.9pt;height:71.05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" adj="21600" fillcolor="#d2eaf1" stroked="f">
              <v:textbox>
                <w:txbxContent>
                  <w:p w:rsidR="005C3808" w:rsidRPr="00435A5C" w:rsidRDefault="005C3808">
                    <w:pPr>
                      <w:jc w:val="center"/>
                      <w:rPr>
                        <w:b/>
                        <w:sz w:val="28"/>
                        <w:szCs w:val="24"/>
                      </w:rPr>
                    </w:pPr>
                    <w:r w:rsidRPr="00435A5C">
                      <w:rPr>
                        <w:b/>
                        <w:sz w:val="28"/>
                      </w:rPr>
                      <w:fldChar w:fldCharType="begin"/>
                    </w:r>
                    <w:r w:rsidRPr="00435A5C">
                      <w:rPr>
                        <w:b/>
                        <w:sz w:val="28"/>
                      </w:rPr>
                      <w:instrText>PAGE    \* MERGEFORMAT</w:instrText>
                    </w:r>
                    <w:r w:rsidRPr="00435A5C">
                      <w:rPr>
                        <w:b/>
                        <w:sz w:val="28"/>
                      </w:rPr>
                      <w:fldChar w:fldCharType="separate"/>
                    </w:r>
                    <w:r w:rsidRPr="00082E5A">
                      <w:rPr>
                        <w:rFonts w:ascii="Cambria" w:hAnsi="Cambria"/>
                        <w:b/>
                        <w:noProof/>
                        <w:color w:val="FFFFFF"/>
                        <w:sz w:val="28"/>
                        <w:szCs w:val="24"/>
                      </w:rPr>
                      <w:t>244</w:t>
                    </w:r>
                    <w:r w:rsidRPr="00435A5C">
                      <w:rPr>
                        <w:b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00735"/>
      <w:docPartObj>
        <w:docPartGallery w:val="Page Numbers (Bottom of Page)"/>
        <w:docPartUnique/>
      </w:docPartObj>
    </w:sdtPr>
    <w:sdtContent>
      <w:p w:rsidR="005C3808" w:rsidRDefault="005C3808">
        <w:pPr>
          <w:pStyle w:val="Zpat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3810" t="1905" r="0" b="4445"/>
                  <wp:wrapNone/>
                  <wp:docPr id="5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3808" w:rsidRPr="00BC1343" w:rsidRDefault="005C3808" w:rsidP="00BC1343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" o:spid="_x0000_s1033" type="#_x0000_t176" style="position:absolute;left:0;text-align:left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" filled="f" fillcolor="#4f81bd [3204]" stroked="f" strokecolor="#737373 [1789]">
                  <v:textbox>
                    <w:txbxContent>
                      <w:p w:rsidR="005C3808" w:rsidRPr="00BC1343" w:rsidRDefault="005C3808" w:rsidP="00BC134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808" w:rsidRDefault="005C3808" w:rsidP="009B72E5">
      <w:r>
        <w:separator/>
      </w:r>
    </w:p>
  </w:footnote>
  <w:footnote w:type="continuationSeparator" w:id="0">
    <w:p w:rsidR="005C3808" w:rsidRDefault="005C3808" w:rsidP="009B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808" w:rsidRPr="00582A91" w:rsidRDefault="005C3808" w:rsidP="00704BEE">
    <w:pPr>
      <w:pStyle w:val="Vrazncitt"/>
      <w:rPr>
        <w:color w:val="A6A6A6"/>
        <w:sz w:val="22"/>
      </w:rPr>
    </w:pPr>
    <w:r w:rsidRPr="00582A91">
      <w:rPr>
        <w:color w:val="A6A6A6"/>
        <w:sz w:val="22"/>
      </w:rPr>
      <w:t>Standardy kvality sociálně-právní ochrany při poskytování sociálně-právní ochrany orgány sociálně právní ochrany dětí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FCF9EA"/>
    <w:multiLevelType w:val="hybridMultilevel"/>
    <w:tmpl w:val="1A5CCC7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5BC97A"/>
    <w:multiLevelType w:val="hybridMultilevel"/>
    <w:tmpl w:val="A40EE16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1841DE"/>
    <w:multiLevelType w:val="hybridMultilevel"/>
    <w:tmpl w:val="E9647FE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C62113"/>
    <w:multiLevelType w:val="hybridMultilevel"/>
    <w:tmpl w:val="BF7225AA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7A60393"/>
    <w:multiLevelType w:val="hybridMultilevel"/>
    <w:tmpl w:val="ECCAA28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151195D"/>
    <w:multiLevelType w:val="hybridMultilevel"/>
    <w:tmpl w:val="E298CE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CD4FBA6"/>
    <w:multiLevelType w:val="hybridMultilevel"/>
    <w:tmpl w:val="96A4F3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F7565E"/>
    <w:multiLevelType w:val="hybridMultilevel"/>
    <w:tmpl w:val="C5E18E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1967C77"/>
    <w:multiLevelType w:val="hybridMultilevel"/>
    <w:tmpl w:val="CB68E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760F15"/>
    <w:multiLevelType w:val="hybridMultilevel"/>
    <w:tmpl w:val="8C44A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3F2CA3"/>
    <w:multiLevelType w:val="hybridMultilevel"/>
    <w:tmpl w:val="6CB4B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177B3"/>
    <w:multiLevelType w:val="hybridMultilevel"/>
    <w:tmpl w:val="E048C84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05E02343"/>
    <w:multiLevelType w:val="hybridMultilevel"/>
    <w:tmpl w:val="F0462CFE"/>
    <w:lvl w:ilvl="0" w:tplc="5BA64C94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84E65"/>
    <w:multiLevelType w:val="hybridMultilevel"/>
    <w:tmpl w:val="6EC01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0A5758"/>
    <w:multiLevelType w:val="hybridMultilevel"/>
    <w:tmpl w:val="779C0A40"/>
    <w:lvl w:ilvl="0" w:tplc="86A28B5A">
      <w:start w:val="20"/>
      <w:numFmt w:val="decimal"/>
      <w:lvlText w:val="%1"/>
      <w:lvlJc w:val="left"/>
      <w:pPr>
        <w:ind w:left="2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20" w:hanging="360"/>
      </w:pPr>
    </w:lvl>
    <w:lvl w:ilvl="2" w:tplc="0405001B" w:tentative="1">
      <w:start w:val="1"/>
      <w:numFmt w:val="lowerRoman"/>
      <w:lvlText w:val="%3."/>
      <w:lvlJc w:val="right"/>
      <w:pPr>
        <w:ind w:left="3840" w:hanging="180"/>
      </w:pPr>
    </w:lvl>
    <w:lvl w:ilvl="3" w:tplc="0405000F" w:tentative="1">
      <w:start w:val="1"/>
      <w:numFmt w:val="decimal"/>
      <w:lvlText w:val="%4."/>
      <w:lvlJc w:val="left"/>
      <w:pPr>
        <w:ind w:left="4560" w:hanging="360"/>
      </w:pPr>
    </w:lvl>
    <w:lvl w:ilvl="4" w:tplc="04050019" w:tentative="1">
      <w:start w:val="1"/>
      <w:numFmt w:val="lowerLetter"/>
      <w:lvlText w:val="%5."/>
      <w:lvlJc w:val="left"/>
      <w:pPr>
        <w:ind w:left="5280" w:hanging="360"/>
      </w:pPr>
    </w:lvl>
    <w:lvl w:ilvl="5" w:tplc="0405001B" w:tentative="1">
      <w:start w:val="1"/>
      <w:numFmt w:val="lowerRoman"/>
      <w:lvlText w:val="%6."/>
      <w:lvlJc w:val="right"/>
      <w:pPr>
        <w:ind w:left="6000" w:hanging="180"/>
      </w:pPr>
    </w:lvl>
    <w:lvl w:ilvl="6" w:tplc="0405000F" w:tentative="1">
      <w:start w:val="1"/>
      <w:numFmt w:val="decimal"/>
      <w:lvlText w:val="%7."/>
      <w:lvlJc w:val="left"/>
      <w:pPr>
        <w:ind w:left="6720" w:hanging="360"/>
      </w:pPr>
    </w:lvl>
    <w:lvl w:ilvl="7" w:tplc="04050019" w:tentative="1">
      <w:start w:val="1"/>
      <w:numFmt w:val="lowerLetter"/>
      <w:lvlText w:val="%8."/>
      <w:lvlJc w:val="left"/>
      <w:pPr>
        <w:ind w:left="7440" w:hanging="360"/>
      </w:pPr>
    </w:lvl>
    <w:lvl w:ilvl="8" w:tplc="0405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5" w15:restartNumberingAfterBreak="0">
    <w:nsid w:val="0B225012"/>
    <w:multiLevelType w:val="hybridMultilevel"/>
    <w:tmpl w:val="FE56D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8A1E84"/>
    <w:multiLevelType w:val="hybridMultilevel"/>
    <w:tmpl w:val="AE300D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1C85F0E"/>
    <w:multiLevelType w:val="hybridMultilevel"/>
    <w:tmpl w:val="F1D4F330"/>
    <w:lvl w:ilvl="0" w:tplc="382C4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DED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F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C0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1CA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D82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E8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5CD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A7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2DB7F87"/>
    <w:multiLevelType w:val="multilevel"/>
    <w:tmpl w:val="4DA0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7C000F"/>
    <w:multiLevelType w:val="hybridMultilevel"/>
    <w:tmpl w:val="C36A6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3678A7"/>
    <w:multiLevelType w:val="hybridMultilevel"/>
    <w:tmpl w:val="F8DC9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5312AA"/>
    <w:multiLevelType w:val="hybridMultilevel"/>
    <w:tmpl w:val="87AAEE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B917E8"/>
    <w:multiLevelType w:val="hybridMultilevel"/>
    <w:tmpl w:val="BB7E6E8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19ED4ACE"/>
    <w:multiLevelType w:val="hybridMultilevel"/>
    <w:tmpl w:val="0D14FB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76681D"/>
    <w:multiLevelType w:val="hybridMultilevel"/>
    <w:tmpl w:val="CA48AE68"/>
    <w:lvl w:ilvl="0" w:tplc="04050001">
      <w:start w:val="1"/>
      <w:numFmt w:val="bullet"/>
      <w:pStyle w:val="Seznamsodrkami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975774"/>
    <w:multiLevelType w:val="hybridMultilevel"/>
    <w:tmpl w:val="C2EA4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D87519"/>
    <w:multiLevelType w:val="hybridMultilevel"/>
    <w:tmpl w:val="4648C2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E950F2"/>
    <w:multiLevelType w:val="hybridMultilevel"/>
    <w:tmpl w:val="41165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0C7BC3"/>
    <w:multiLevelType w:val="hybridMultilevel"/>
    <w:tmpl w:val="9264AB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11718B"/>
    <w:multiLevelType w:val="hybridMultilevel"/>
    <w:tmpl w:val="66B23D9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28F73878"/>
    <w:multiLevelType w:val="hybridMultilevel"/>
    <w:tmpl w:val="D49E5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5E1299"/>
    <w:multiLevelType w:val="hybridMultilevel"/>
    <w:tmpl w:val="363E3612"/>
    <w:lvl w:ilvl="0" w:tplc="99A25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02A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A8A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90A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DE2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86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20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A7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12D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2D9443AE"/>
    <w:multiLevelType w:val="hybridMultilevel"/>
    <w:tmpl w:val="7F9C1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C05E59"/>
    <w:multiLevelType w:val="hybridMultilevel"/>
    <w:tmpl w:val="7C565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F26276"/>
    <w:multiLevelType w:val="hybridMultilevel"/>
    <w:tmpl w:val="25F202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8869B4"/>
    <w:multiLevelType w:val="hybridMultilevel"/>
    <w:tmpl w:val="CAE8C0FE"/>
    <w:lvl w:ilvl="0" w:tplc="6AE44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1C528A">
      <w:start w:val="2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6B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41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5C0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BC4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E7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F40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A0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3CB949EE"/>
    <w:multiLevelType w:val="hybridMultilevel"/>
    <w:tmpl w:val="0B6A5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B30851"/>
    <w:multiLevelType w:val="hybridMultilevel"/>
    <w:tmpl w:val="8E9EDAE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3DC862F5"/>
    <w:multiLevelType w:val="hybridMultilevel"/>
    <w:tmpl w:val="179E5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CE1FDA"/>
    <w:multiLevelType w:val="multilevel"/>
    <w:tmpl w:val="2730BE4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431005B3"/>
    <w:multiLevelType w:val="hybridMultilevel"/>
    <w:tmpl w:val="88769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A41053"/>
    <w:multiLevelType w:val="multilevel"/>
    <w:tmpl w:val="0A0231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6F02EF8"/>
    <w:multiLevelType w:val="hybridMultilevel"/>
    <w:tmpl w:val="4B4648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6740D6"/>
    <w:multiLevelType w:val="hybridMultilevel"/>
    <w:tmpl w:val="D5247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DD2335"/>
    <w:multiLevelType w:val="hybridMultilevel"/>
    <w:tmpl w:val="0A0838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1F6620"/>
    <w:multiLevelType w:val="hybridMultilevel"/>
    <w:tmpl w:val="0590AE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F22BF0"/>
    <w:multiLevelType w:val="hybridMultilevel"/>
    <w:tmpl w:val="BCA8EDC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514B67"/>
    <w:multiLevelType w:val="singleLevel"/>
    <w:tmpl w:val="36AA8380"/>
    <w:lvl w:ilvl="0">
      <w:start w:val="1"/>
      <w:numFmt w:val="lowerLetter"/>
      <w:pStyle w:val="Zkladntext21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sz w:val="20"/>
        <w:szCs w:val="20"/>
      </w:rPr>
    </w:lvl>
  </w:abstractNum>
  <w:abstractNum w:abstractNumId="48" w15:restartNumberingAfterBreak="0">
    <w:nsid w:val="532A5F11"/>
    <w:multiLevelType w:val="hybridMultilevel"/>
    <w:tmpl w:val="0686E0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533A1353"/>
    <w:multiLevelType w:val="hybridMultilevel"/>
    <w:tmpl w:val="B18614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3946E3"/>
    <w:multiLevelType w:val="hybridMultilevel"/>
    <w:tmpl w:val="929CFF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55747C"/>
    <w:multiLevelType w:val="hybridMultilevel"/>
    <w:tmpl w:val="2174C4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8601F8D"/>
    <w:multiLevelType w:val="hybridMultilevel"/>
    <w:tmpl w:val="FD46F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F60CB0"/>
    <w:multiLevelType w:val="multilevel"/>
    <w:tmpl w:val="BD42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46052F"/>
    <w:multiLevelType w:val="hybridMultilevel"/>
    <w:tmpl w:val="FD462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EF3A93"/>
    <w:multiLevelType w:val="hybridMultilevel"/>
    <w:tmpl w:val="B42C6AC8"/>
    <w:lvl w:ilvl="0" w:tplc="F1DAB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EEA8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0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A7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2C4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2A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84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E4A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0F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5FB62B20"/>
    <w:multiLevelType w:val="hybridMultilevel"/>
    <w:tmpl w:val="8FA65D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0C25059"/>
    <w:multiLevelType w:val="hybridMultilevel"/>
    <w:tmpl w:val="48A67B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14158C"/>
    <w:multiLevelType w:val="hybridMultilevel"/>
    <w:tmpl w:val="B9DCB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DC4DE8"/>
    <w:multiLevelType w:val="multilevel"/>
    <w:tmpl w:val="E1AC37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AEE735A"/>
    <w:multiLevelType w:val="multilevel"/>
    <w:tmpl w:val="0E04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BE20015"/>
    <w:multiLevelType w:val="hybridMultilevel"/>
    <w:tmpl w:val="A1801D4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18B25B9"/>
    <w:multiLevelType w:val="hybridMultilevel"/>
    <w:tmpl w:val="DB169DC8"/>
    <w:lvl w:ilvl="0" w:tplc="AB765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528A86">
      <w:start w:val="2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CED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762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94B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2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02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A47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E84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74BB086E"/>
    <w:multiLevelType w:val="hybridMultilevel"/>
    <w:tmpl w:val="D49E5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2EE5AD"/>
    <w:multiLevelType w:val="hybridMultilevel"/>
    <w:tmpl w:val="2612ED4E"/>
    <w:lvl w:ilvl="0" w:tplc="FFFFFFFF">
      <w:start w:val="1"/>
      <w:numFmt w:val="bullet"/>
      <w:lvlText w:val="•"/>
      <w:lvlJc w:val="left"/>
    </w:lvl>
    <w:lvl w:ilvl="1" w:tplc="040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 w15:restartNumberingAfterBreak="0">
    <w:nsid w:val="79F20C4F"/>
    <w:multiLevelType w:val="hybridMultilevel"/>
    <w:tmpl w:val="5AFE5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CC02FE"/>
    <w:multiLevelType w:val="hybridMultilevel"/>
    <w:tmpl w:val="0E120F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12"/>
  </w:num>
  <w:num w:numId="3">
    <w:abstractNumId w:val="10"/>
  </w:num>
  <w:num w:numId="4">
    <w:abstractNumId w:val="58"/>
  </w:num>
  <w:num w:numId="5">
    <w:abstractNumId w:val="40"/>
  </w:num>
  <w:num w:numId="6">
    <w:abstractNumId w:val="54"/>
  </w:num>
  <w:num w:numId="7">
    <w:abstractNumId w:val="49"/>
  </w:num>
  <w:num w:numId="8">
    <w:abstractNumId w:val="24"/>
  </w:num>
  <w:num w:numId="9">
    <w:abstractNumId w:val="43"/>
  </w:num>
  <w:num w:numId="10">
    <w:abstractNumId w:val="13"/>
  </w:num>
  <w:num w:numId="11">
    <w:abstractNumId w:val="19"/>
  </w:num>
  <w:num w:numId="12">
    <w:abstractNumId w:val="38"/>
  </w:num>
  <w:num w:numId="13">
    <w:abstractNumId w:val="20"/>
  </w:num>
  <w:num w:numId="14">
    <w:abstractNumId w:val="28"/>
  </w:num>
  <w:num w:numId="15">
    <w:abstractNumId w:val="26"/>
  </w:num>
  <w:num w:numId="16">
    <w:abstractNumId w:val="42"/>
  </w:num>
  <w:num w:numId="17">
    <w:abstractNumId w:val="21"/>
  </w:num>
  <w:num w:numId="18">
    <w:abstractNumId w:val="44"/>
  </w:num>
  <w:num w:numId="19">
    <w:abstractNumId w:val="66"/>
  </w:num>
  <w:num w:numId="20">
    <w:abstractNumId w:val="8"/>
  </w:num>
  <w:num w:numId="21">
    <w:abstractNumId w:val="32"/>
  </w:num>
  <w:num w:numId="22">
    <w:abstractNumId w:val="25"/>
  </w:num>
  <w:num w:numId="23">
    <w:abstractNumId w:val="46"/>
  </w:num>
  <w:num w:numId="24">
    <w:abstractNumId w:val="33"/>
  </w:num>
  <w:num w:numId="25">
    <w:abstractNumId w:val="52"/>
  </w:num>
  <w:num w:numId="26">
    <w:abstractNumId w:val="50"/>
  </w:num>
  <w:num w:numId="27">
    <w:abstractNumId w:val="11"/>
  </w:num>
  <w:num w:numId="28">
    <w:abstractNumId w:val="35"/>
  </w:num>
  <w:num w:numId="29">
    <w:abstractNumId w:val="55"/>
  </w:num>
  <w:num w:numId="30">
    <w:abstractNumId w:val="17"/>
  </w:num>
  <w:num w:numId="31">
    <w:abstractNumId w:val="31"/>
  </w:num>
  <w:num w:numId="32">
    <w:abstractNumId w:val="62"/>
  </w:num>
  <w:num w:numId="33">
    <w:abstractNumId w:val="36"/>
  </w:num>
  <w:num w:numId="34">
    <w:abstractNumId w:val="27"/>
  </w:num>
  <w:num w:numId="35">
    <w:abstractNumId w:val="23"/>
  </w:num>
  <w:num w:numId="36">
    <w:abstractNumId w:val="14"/>
  </w:num>
  <w:num w:numId="37">
    <w:abstractNumId w:val="15"/>
  </w:num>
  <w:num w:numId="38">
    <w:abstractNumId w:val="61"/>
  </w:num>
  <w:num w:numId="3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16"/>
  </w:num>
  <w:num w:numId="44">
    <w:abstractNumId w:val="63"/>
  </w:num>
  <w:num w:numId="45">
    <w:abstractNumId w:val="30"/>
  </w:num>
  <w:num w:numId="46">
    <w:abstractNumId w:val="60"/>
  </w:num>
  <w:num w:numId="47">
    <w:abstractNumId w:val="18"/>
  </w:num>
  <w:num w:numId="48">
    <w:abstractNumId w:val="22"/>
  </w:num>
  <w:num w:numId="49">
    <w:abstractNumId w:val="39"/>
  </w:num>
  <w:num w:numId="50">
    <w:abstractNumId w:val="65"/>
  </w:num>
  <w:num w:numId="51">
    <w:abstractNumId w:val="57"/>
  </w:num>
  <w:num w:numId="52">
    <w:abstractNumId w:val="51"/>
  </w:num>
  <w:num w:numId="53">
    <w:abstractNumId w:val="53"/>
  </w:num>
  <w:num w:numId="54">
    <w:abstractNumId w:val="34"/>
  </w:num>
  <w:num w:numId="55">
    <w:abstractNumId w:val="7"/>
  </w:num>
  <w:num w:numId="56">
    <w:abstractNumId w:val="4"/>
  </w:num>
  <w:num w:numId="57">
    <w:abstractNumId w:val="64"/>
  </w:num>
  <w:num w:numId="58">
    <w:abstractNumId w:val="37"/>
  </w:num>
  <w:num w:numId="59">
    <w:abstractNumId w:val="0"/>
  </w:num>
  <w:num w:numId="60">
    <w:abstractNumId w:val="3"/>
  </w:num>
  <w:num w:numId="61">
    <w:abstractNumId w:val="1"/>
  </w:num>
  <w:num w:numId="62">
    <w:abstractNumId w:val="2"/>
  </w:num>
  <w:num w:numId="63">
    <w:abstractNumId w:val="29"/>
  </w:num>
  <w:num w:numId="64">
    <w:abstractNumId w:val="6"/>
  </w:num>
  <w:num w:numId="65">
    <w:abstractNumId w:val="56"/>
  </w:num>
  <w:num w:numId="66">
    <w:abstractNumId w:val="48"/>
  </w:num>
  <w:num w:numId="6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E5"/>
    <w:rsid w:val="00002040"/>
    <w:rsid w:val="00002262"/>
    <w:rsid w:val="00004E85"/>
    <w:rsid w:val="00005E9B"/>
    <w:rsid w:val="00010197"/>
    <w:rsid w:val="00010809"/>
    <w:rsid w:val="00010935"/>
    <w:rsid w:val="00015C84"/>
    <w:rsid w:val="00017A34"/>
    <w:rsid w:val="0002305D"/>
    <w:rsid w:val="000236CD"/>
    <w:rsid w:val="0002694E"/>
    <w:rsid w:val="00030115"/>
    <w:rsid w:val="00030367"/>
    <w:rsid w:val="00030A4F"/>
    <w:rsid w:val="00030C67"/>
    <w:rsid w:val="000326AB"/>
    <w:rsid w:val="00032FAA"/>
    <w:rsid w:val="000332D8"/>
    <w:rsid w:val="00033A3F"/>
    <w:rsid w:val="00033B21"/>
    <w:rsid w:val="00035200"/>
    <w:rsid w:val="00035605"/>
    <w:rsid w:val="00035DFA"/>
    <w:rsid w:val="00036955"/>
    <w:rsid w:val="0003741D"/>
    <w:rsid w:val="00040A0E"/>
    <w:rsid w:val="000410CB"/>
    <w:rsid w:val="00041E85"/>
    <w:rsid w:val="00042975"/>
    <w:rsid w:val="00043866"/>
    <w:rsid w:val="00045784"/>
    <w:rsid w:val="00050D98"/>
    <w:rsid w:val="000524F1"/>
    <w:rsid w:val="00054CED"/>
    <w:rsid w:val="00054F4E"/>
    <w:rsid w:val="00056127"/>
    <w:rsid w:val="00056FD7"/>
    <w:rsid w:val="000577B6"/>
    <w:rsid w:val="00057BF1"/>
    <w:rsid w:val="00063D92"/>
    <w:rsid w:val="00064CAD"/>
    <w:rsid w:val="00067892"/>
    <w:rsid w:val="00070087"/>
    <w:rsid w:val="0007038C"/>
    <w:rsid w:val="000729D9"/>
    <w:rsid w:val="00072F72"/>
    <w:rsid w:val="00073FA4"/>
    <w:rsid w:val="0007469D"/>
    <w:rsid w:val="00074A9C"/>
    <w:rsid w:val="000756C2"/>
    <w:rsid w:val="00075F98"/>
    <w:rsid w:val="00077D09"/>
    <w:rsid w:val="00082BB6"/>
    <w:rsid w:val="00082E5A"/>
    <w:rsid w:val="00084FF8"/>
    <w:rsid w:val="00086729"/>
    <w:rsid w:val="000872DC"/>
    <w:rsid w:val="000873C5"/>
    <w:rsid w:val="00087C99"/>
    <w:rsid w:val="0009053D"/>
    <w:rsid w:val="000908BF"/>
    <w:rsid w:val="00092222"/>
    <w:rsid w:val="00093988"/>
    <w:rsid w:val="00094666"/>
    <w:rsid w:val="00094C18"/>
    <w:rsid w:val="00097A3F"/>
    <w:rsid w:val="000A070A"/>
    <w:rsid w:val="000A2F2A"/>
    <w:rsid w:val="000A3E8C"/>
    <w:rsid w:val="000A5AD5"/>
    <w:rsid w:val="000A70DE"/>
    <w:rsid w:val="000A7A68"/>
    <w:rsid w:val="000B0BC6"/>
    <w:rsid w:val="000B246D"/>
    <w:rsid w:val="000B4226"/>
    <w:rsid w:val="000C10D5"/>
    <w:rsid w:val="000C1D81"/>
    <w:rsid w:val="000C3622"/>
    <w:rsid w:val="000C4AAC"/>
    <w:rsid w:val="000D0BB0"/>
    <w:rsid w:val="000D10BA"/>
    <w:rsid w:val="000D17E2"/>
    <w:rsid w:val="000D378A"/>
    <w:rsid w:val="000D3CA2"/>
    <w:rsid w:val="000D3F05"/>
    <w:rsid w:val="000D4BA4"/>
    <w:rsid w:val="000D4C98"/>
    <w:rsid w:val="000D5168"/>
    <w:rsid w:val="000D5646"/>
    <w:rsid w:val="000D6D0C"/>
    <w:rsid w:val="000D7393"/>
    <w:rsid w:val="000E0A54"/>
    <w:rsid w:val="000E1757"/>
    <w:rsid w:val="000E251C"/>
    <w:rsid w:val="000E256A"/>
    <w:rsid w:val="000E284C"/>
    <w:rsid w:val="000E2A3A"/>
    <w:rsid w:val="000E34A4"/>
    <w:rsid w:val="000E4C99"/>
    <w:rsid w:val="000E4D42"/>
    <w:rsid w:val="000E5D66"/>
    <w:rsid w:val="000E6E15"/>
    <w:rsid w:val="000F11BD"/>
    <w:rsid w:val="000F26DB"/>
    <w:rsid w:val="000F36A6"/>
    <w:rsid w:val="000F723E"/>
    <w:rsid w:val="00100BA5"/>
    <w:rsid w:val="00100F6C"/>
    <w:rsid w:val="0010226A"/>
    <w:rsid w:val="001026B1"/>
    <w:rsid w:val="001026D9"/>
    <w:rsid w:val="0010364A"/>
    <w:rsid w:val="00103958"/>
    <w:rsid w:val="001045CE"/>
    <w:rsid w:val="00105027"/>
    <w:rsid w:val="001053B5"/>
    <w:rsid w:val="001065E5"/>
    <w:rsid w:val="00110DC7"/>
    <w:rsid w:val="0011189F"/>
    <w:rsid w:val="001119C0"/>
    <w:rsid w:val="001132BC"/>
    <w:rsid w:val="0011363A"/>
    <w:rsid w:val="00113941"/>
    <w:rsid w:val="00113F61"/>
    <w:rsid w:val="00114BB6"/>
    <w:rsid w:val="00114FD1"/>
    <w:rsid w:val="00115839"/>
    <w:rsid w:val="001167BE"/>
    <w:rsid w:val="00121575"/>
    <w:rsid w:val="0012204F"/>
    <w:rsid w:val="00122B30"/>
    <w:rsid w:val="00124064"/>
    <w:rsid w:val="00124D7D"/>
    <w:rsid w:val="001266E2"/>
    <w:rsid w:val="00126994"/>
    <w:rsid w:val="00126E3C"/>
    <w:rsid w:val="0012718A"/>
    <w:rsid w:val="00127782"/>
    <w:rsid w:val="0013157F"/>
    <w:rsid w:val="00133BF9"/>
    <w:rsid w:val="001341DF"/>
    <w:rsid w:val="00135497"/>
    <w:rsid w:val="00136055"/>
    <w:rsid w:val="00136BBC"/>
    <w:rsid w:val="00136BFC"/>
    <w:rsid w:val="00137506"/>
    <w:rsid w:val="00141678"/>
    <w:rsid w:val="001425C3"/>
    <w:rsid w:val="001444F9"/>
    <w:rsid w:val="00147D4F"/>
    <w:rsid w:val="00150049"/>
    <w:rsid w:val="00151367"/>
    <w:rsid w:val="00153A41"/>
    <w:rsid w:val="0015594A"/>
    <w:rsid w:val="00157690"/>
    <w:rsid w:val="001638CF"/>
    <w:rsid w:val="00164E83"/>
    <w:rsid w:val="00165E4B"/>
    <w:rsid w:val="00167276"/>
    <w:rsid w:val="00167AB8"/>
    <w:rsid w:val="00171797"/>
    <w:rsid w:val="00172155"/>
    <w:rsid w:val="001722CD"/>
    <w:rsid w:val="0017258F"/>
    <w:rsid w:val="00172AB3"/>
    <w:rsid w:val="00176A2A"/>
    <w:rsid w:val="001772D7"/>
    <w:rsid w:val="00177E79"/>
    <w:rsid w:val="0018321B"/>
    <w:rsid w:val="001835A5"/>
    <w:rsid w:val="00185547"/>
    <w:rsid w:val="00186240"/>
    <w:rsid w:val="00187194"/>
    <w:rsid w:val="00187DCE"/>
    <w:rsid w:val="00190D9F"/>
    <w:rsid w:val="00191332"/>
    <w:rsid w:val="0019227A"/>
    <w:rsid w:val="00192EC0"/>
    <w:rsid w:val="00192F5F"/>
    <w:rsid w:val="00196645"/>
    <w:rsid w:val="00196B67"/>
    <w:rsid w:val="001A173B"/>
    <w:rsid w:val="001A27E7"/>
    <w:rsid w:val="001A285E"/>
    <w:rsid w:val="001A4B5E"/>
    <w:rsid w:val="001A64B0"/>
    <w:rsid w:val="001B07D9"/>
    <w:rsid w:val="001B0862"/>
    <w:rsid w:val="001B0958"/>
    <w:rsid w:val="001B37B3"/>
    <w:rsid w:val="001B7020"/>
    <w:rsid w:val="001B77DD"/>
    <w:rsid w:val="001B7FF9"/>
    <w:rsid w:val="001C1C6F"/>
    <w:rsid w:val="001C1ED9"/>
    <w:rsid w:val="001C338C"/>
    <w:rsid w:val="001C3ADD"/>
    <w:rsid w:val="001C52A0"/>
    <w:rsid w:val="001C5802"/>
    <w:rsid w:val="001D0EA9"/>
    <w:rsid w:val="001D12E6"/>
    <w:rsid w:val="001D1428"/>
    <w:rsid w:val="001D1531"/>
    <w:rsid w:val="001D2870"/>
    <w:rsid w:val="001D38D4"/>
    <w:rsid w:val="001D65F4"/>
    <w:rsid w:val="001E0A04"/>
    <w:rsid w:val="001E0C60"/>
    <w:rsid w:val="001E146B"/>
    <w:rsid w:val="001E323D"/>
    <w:rsid w:val="001E3D08"/>
    <w:rsid w:val="001E54DC"/>
    <w:rsid w:val="001E5589"/>
    <w:rsid w:val="001E7B27"/>
    <w:rsid w:val="001E7C5B"/>
    <w:rsid w:val="001F057E"/>
    <w:rsid w:val="001F0C3C"/>
    <w:rsid w:val="001F13E4"/>
    <w:rsid w:val="001F3A14"/>
    <w:rsid w:val="001F3A35"/>
    <w:rsid w:val="001F3B36"/>
    <w:rsid w:val="001F47F8"/>
    <w:rsid w:val="001F54F5"/>
    <w:rsid w:val="001F670A"/>
    <w:rsid w:val="001F69EC"/>
    <w:rsid w:val="001F7131"/>
    <w:rsid w:val="001F777A"/>
    <w:rsid w:val="001F7C68"/>
    <w:rsid w:val="002005E5"/>
    <w:rsid w:val="00200B94"/>
    <w:rsid w:val="00200DE7"/>
    <w:rsid w:val="002019F5"/>
    <w:rsid w:val="002037C2"/>
    <w:rsid w:val="00204062"/>
    <w:rsid w:val="00205365"/>
    <w:rsid w:val="00205FFB"/>
    <w:rsid w:val="002108DB"/>
    <w:rsid w:val="0021174C"/>
    <w:rsid w:val="00211C83"/>
    <w:rsid w:val="00212139"/>
    <w:rsid w:val="00212382"/>
    <w:rsid w:val="00212769"/>
    <w:rsid w:val="00214412"/>
    <w:rsid w:val="00215B5B"/>
    <w:rsid w:val="00217A9E"/>
    <w:rsid w:val="002201C6"/>
    <w:rsid w:val="0022062F"/>
    <w:rsid w:val="0022154B"/>
    <w:rsid w:val="002218CB"/>
    <w:rsid w:val="002224D0"/>
    <w:rsid w:val="002227B6"/>
    <w:rsid w:val="00222826"/>
    <w:rsid w:val="00222E3D"/>
    <w:rsid w:val="00223291"/>
    <w:rsid w:val="00223FF4"/>
    <w:rsid w:val="0022463C"/>
    <w:rsid w:val="00226294"/>
    <w:rsid w:val="0022798C"/>
    <w:rsid w:val="002311F7"/>
    <w:rsid w:val="00232E24"/>
    <w:rsid w:val="002349CD"/>
    <w:rsid w:val="00235A54"/>
    <w:rsid w:val="00236854"/>
    <w:rsid w:val="002369F5"/>
    <w:rsid w:val="00236CFD"/>
    <w:rsid w:val="00236DE2"/>
    <w:rsid w:val="00240871"/>
    <w:rsid w:val="00240BAA"/>
    <w:rsid w:val="00240DB3"/>
    <w:rsid w:val="002416CD"/>
    <w:rsid w:val="00242160"/>
    <w:rsid w:val="002479D2"/>
    <w:rsid w:val="0025331E"/>
    <w:rsid w:val="002549AB"/>
    <w:rsid w:val="00257BA6"/>
    <w:rsid w:val="00262572"/>
    <w:rsid w:val="00264043"/>
    <w:rsid w:val="002644B0"/>
    <w:rsid w:val="00264D35"/>
    <w:rsid w:val="00265C55"/>
    <w:rsid w:val="00266B51"/>
    <w:rsid w:val="00266CA4"/>
    <w:rsid w:val="002706D3"/>
    <w:rsid w:val="00270A1B"/>
    <w:rsid w:val="00271A0F"/>
    <w:rsid w:val="00276443"/>
    <w:rsid w:val="00276D2F"/>
    <w:rsid w:val="0028015D"/>
    <w:rsid w:val="00281F8A"/>
    <w:rsid w:val="00284E63"/>
    <w:rsid w:val="00285117"/>
    <w:rsid w:val="00286BCE"/>
    <w:rsid w:val="00286D86"/>
    <w:rsid w:val="002870E1"/>
    <w:rsid w:val="00287CEB"/>
    <w:rsid w:val="0029018E"/>
    <w:rsid w:val="00290F86"/>
    <w:rsid w:val="002917D5"/>
    <w:rsid w:val="002929DB"/>
    <w:rsid w:val="002936B5"/>
    <w:rsid w:val="002970ED"/>
    <w:rsid w:val="002A1529"/>
    <w:rsid w:val="002A19BA"/>
    <w:rsid w:val="002B04C7"/>
    <w:rsid w:val="002B0B82"/>
    <w:rsid w:val="002B2EAE"/>
    <w:rsid w:val="002B313D"/>
    <w:rsid w:val="002B3334"/>
    <w:rsid w:val="002B5383"/>
    <w:rsid w:val="002B5B8F"/>
    <w:rsid w:val="002C005F"/>
    <w:rsid w:val="002C0498"/>
    <w:rsid w:val="002C07CF"/>
    <w:rsid w:val="002C0960"/>
    <w:rsid w:val="002C1727"/>
    <w:rsid w:val="002C1DCF"/>
    <w:rsid w:val="002C4ED2"/>
    <w:rsid w:val="002C53BC"/>
    <w:rsid w:val="002C619A"/>
    <w:rsid w:val="002C6613"/>
    <w:rsid w:val="002C67A0"/>
    <w:rsid w:val="002C6DA8"/>
    <w:rsid w:val="002C6E7B"/>
    <w:rsid w:val="002C70BB"/>
    <w:rsid w:val="002D06A1"/>
    <w:rsid w:val="002D0F10"/>
    <w:rsid w:val="002D1858"/>
    <w:rsid w:val="002D359A"/>
    <w:rsid w:val="002D4260"/>
    <w:rsid w:val="002D48F7"/>
    <w:rsid w:val="002D50B6"/>
    <w:rsid w:val="002D5918"/>
    <w:rsid w:val="002D5BDA"/>
    <w:rsid w:val="002E1D95"/>
    <w:rsid w:val="002E2CCA"/>
    <w:rsid w:val="002E3299"/>
    <w:rsid w:val="002E3934"/>
    <w:rsid w:val="002E4FEE"/>
    <w:rsid w:val="002E566E"/>
    <w:rsid w:val="002F0A4B"/>
    <w:rsid w:val="002F0EC6"/>
    <w:rsid w:val="002F164C"/>
    <w:rsid w:val="002F4310"/>
    <w:rsid w:val="002F4C9C"/>
    <w:rsid w:val="002F56DC"/>
    <w:rsid w:val="002F6693"/>
    <w:rsid w:val="002F7121"/>
    <w:rsid w:val="002F7332"/>
    <w:rsid w:val="00300187"/>
    <w:rsid w:val="00301B59"/>
    <w:rsid w:val="00301CD5"/>
    <w:rsid w:val="0030513F"/>
    <w:rsid w:val="00306131"/>
    <w:rsid w:val="0030697A"/>
    <w:rsid w:val="00306C80"/>
    <w:rsid w:val="00307C02"/>
    <w:rsid w:val="00307D49"/>
    <w:rsid w:val="00311A8D"/>
    <w:rsid w:val="003122C0"/>
    <w:rsid w:val="00313D6E"/>
    <w:rsid w:val="00314600"/>
    <w:rsid w:val="00317A16"/>
    <w:rsid w:val="00321565"/>
    <w:rsid w:val="00322E89"/>
    <w:rsid w:val="00323FE6"/>
    <w:rsid w:val="003244EA"/>
    <w:rsid w:val="0032691E"/>
    <w:rsid w:val="00326A29"/>
    <w:rsid w:val="00326FDC"/>
    <w:rsid w:val="00327D8E"/>
    <w:rsid w:val="00332DF1"/>
    <w:rsid w:val="00332EC8"/>
    <w:rsid w:val="0033595C"/>
    <w:rsid w:val="00341BAB"/>
    <w:rsid w:val="00341E66"/>
    <w:rsid w:val="0034330E"/>
    <w:rsid w:val="0034607F"/>
    <w:rsid w:val="003511F1"/>
    <w:rsid w:val="00352058"/>
    <w:rsid w:val="0035297D"/>
    <w:rsid w:val="00352FDB"/>
    <w:rsid w:val="00354572"/>
    <w:rsid w:val="0035461E"/>
    <w:rsid w:val="0035513E"/>
    <w:rsid w:val="003555B5"/>
    <w:rsid w:val="00355B0E"/>
    <w:rsid w:val="003565B0"/>
    <w:rsid w:val="00357849"/>
    <w:rsid w:val="003603B7"/>
    <w:rsid w:val="00362002"/>
    <w:rsid w:val="00364B5E"/>
    <w:rsid w:val="00365147"/>
    <w:rsid w:val="00366FE4"/>
    <w:rsid w:val="00367A04"/>
    <w:rsid w:val="00374A27"/>
    <w:rsid w:val="00374E19"/>
    <w:rsid w:val="0037525F"/>
    <w:rsid w:val="00377460"/>
    <w:rsid w:val="00381356"/>
    <w:rsid w:val="00381E59"/>
    <w:rsid w:val="00382656"/>
    <w:rsid w:val="003845C8"/>
    <w:rsid w:val="00391295"/>
    <w:rsid w:val="00391F26"/>
    <w:rsid w:val="00392185"/>
    <w:rsid w:val="00394712"/>
    <w:rsid w:val="00394F4D"/>
    <w:rsid w:val="00395677"/>
    <w:rsid w:val="00395C85"/>
    <w:rsid w:val="0039644C"/>
    <w:rsid w:val="00396559"/>
    <w:rsid w:val="00396D0A"/>
    <w:rsid w:val="003A3078"/>
    <w:rsid w:val="003A4D39"/>
    <w:rsid w:val="003A611E"/>
    <w:rsid w:val="003A6364"/>
    <w:rsid w:val="003A6CF1"/>
    <w:rsid w:val="003A7941"/>
    <w:rsid w:val="003B30D3"/>
    <w:rsid w:val="003B76EB"/>
    <w:rsid w:val="003B7985"/>
    <w:rsid w:val="003C0842"/>
    <w:rsid w:val="003C0EEF"/>
    <w:rsid w:val="003C2B55"/>
    <w:rsid w:val="003C2E35"/>
    <w:rsid w:val="003C5F70"/>
    <w:rsid w:val="003C63C2"/>
    <w:rsid w:val="003C70CC"/>
    <w:rsid w:val="003C7B65"/>
    <w:rsid w:val="003D0F4C"/>
    <w:rsid w:val="003D13BF"/>
    <w:rsid w:val="003D1AF2"/>
    <w:rsid w:val="003D2BE5"/>
    <w:rsid w:val="003D655C"/>
    <w:rsid w:val="003D687F"/>
    <w:rsid w:val="003E0989"/>
    <w:rsid w:val="003E1401"/>
    <w:rsid w:val="003E1AD4"/>
    <w:rsid w:val="003E1D4E"/>
    <w:rsid w:val="003E220A"/>
    <w:rsid w:val="003E3147"/>
    <w:rsid w:val="003E368E"/>
    <w:rsid w:val="003E53D0"/>
    <w:rsid w:val="003E6E1A"/>
    <w:rsid w:val="003E7B9F"/>
    <w:rsid w:val="003F0C80"/>
    <w:rsid w:val="003F1A79"/>
    <w:rsid w:val="003F2242"/>
    <w:rsid w:val="003F26A7"/>
    <w:rsid w:val="003F28DE"/>
    <w:rsid w:val="003F3268"/>
    <w:rsid w:val="003F702B"/>
    <w:rsid w:val="003F77CF"/>
    <w:rsid w:val="00400A35"/>
    <w:rsid w:val="00400A75"/>
    <w:rsid w:val="00400EEC"/>
    <w:rsid w:val="00401804"/>
    <w:rsid w:val="00401C43"/>
    <w:rsid w:val="00403ED2"/>
    <w:rsid w:val="00405F5F"/>
    <w:rsid w:val="00407082"/>
    <w:rsid w:val="004070E6"/>
    <w:rsid w:val="004072F5"/>
    <w:rsid w:val="00407948"/>
    <w:rsid w:val="0041183D"/>
    <w:rsid w:val="00412352"/>
    <w:rsid w:val="00412783"/>
    <w:rsid w:val="004148CA"/>
    <w:rsid w:val="00416BE9"/>
    <w:rsid w:val="00420F4C"/>
    <w:rsid w:val="0042157D"/>
    <w:rsid w:val="00421E0A"/>
    <w:rsid w:val="00423677"/>
    <w:rsid w:val="00424451"/>
    <w:rsid w:val="00425824"/>
    <w:rsid w:val="00431B53"/>
    <w:rsid w:val="00433B96"/>
    <w:rsid w:val="00434D62"/>
    <w:rsid w:val="00435A5C"/>
    <w:rsid w:val="00437ACC"/>
    <w:rsid w:val="00444022"/>
    <w:rsid w:val="00445786"/>
    <w:rsid w:val="00446CBB"/>
    <w:rsid w:val="004503EA"/>
    <w:rsid w:val="00452D99"/>
    <w:rsid w:val="00453BD8"/>
    <w:rsid w:val="004541C9"/>
    <w:rsid w:val="00456064"/>
    <w:rsid w:val="004570CC"/>
    <w:rsid w:val="00460CAF"/>
    <w:rsid w:val="00461388"/>
    <w:rsid w:val="0046585C"/>
    <w:rsid w:val="004662F1"/>
    <w:rsid w:val="00466861"/>
    <w:rsid w:val="004720A1"/>
    <w:rsid w:val="00473EF5"/>
    <w:rsid w:val="00474599"/>
    <w:rsid w:val="00476031"/>
    <w:rsid w:val="0047659C"/>
    <w:rsid w:val="00477C58"/>
    <w:rsid w:val="0048001E"/>
    <w:rsid w:val="0048286D"/>
    <w:rsid w:val="00483C86"/>
    <w:rsid w:val="00484699"/>
    <w:rsid w:val="00484D6D"/>
    <w:rsid w:val="00491696"/>
    <w:rsid w:val="00492D96"/>
    <w:rsid w:val="00492E38"/>
    <w:rsid w:val="004961B1"/>
    <w:rsid w:val="004A0AE2"/>
    <w:rsid w:val="004A1822"/>
    <w:rsid w:val="004A27D4"/>
    <w:rsid w:val="004A3A8B"/>
    <w:rsid w:val="004A3CC2"/>
    <w:rsid w:val="004A4FBF"/>
    <w:rsid w:val="004A55B4"/>
    <w:rsid w:val="004B21E2"/>
    <w:rsid w:val="004B51D9"/>
    <w:rsid w:val="004B661A"/>
    <w:rsid w:val="004C0E7E"/>
    <w:rsid w:val="004C257B"/>
    <w:rsid w:val="004C34D0"/>
    <w:rsid w:val="004C38C9"/>
    <w:rsid w:val="004C42BC"/>
    <w:rsid w:val="004C605F"/>
    <w:rsid w:val="004C6AEC"/>
    <w:rsid w:val="004C6C49"/>
    <w:rsid w:val="004C7058"/>
    <w:rsid w:val="004D287B"/>
    <w:rsid w:val="004D32B9"/>
    <w:rsid w:val="004D33D4"/>
    <w:rsid w:val="004D3600"/>
    <w:rsid w:val="004D3ACD"/>
    <w:rsid w:val="004D6A37"/>
    <w:rsid w:val="004D7530"/>
    <w:rsid w:val="004E0BC0"/>
    <w:rsid w:val="004E1A84"/>
    <w:rsid w:val="004E270D"/>
    <w:rsid w:val="004E3837"/>
    <w:rsid w:val="004E3902"/>
    <w:rsid w:val="004E4871"/>
    <w:rsid w:val="004E6D27"/>
    <w:rsid w:val="004F0E92"/>
    <w:rsid w:val="004F1483"/>
    <w:rsid w:val="004F24BF"/>
    <w:rsid w:val="004F291C"/>
    <w:rsid w:val="004F3D9C"/>
    <w:rsid w:val="004F4CB6"/>
    <w:rsid w:val="004F5509"/>
    <w:rsid w:val="004F5892"/>
    <w:rsid w:val="004F6469"/>
    <w:rsid w:val="004F73AE"/>
    <w:rsid w:val="00505CB4"/>
    <w:rsid w:val="0050698D"/>
    <w:rsid w:val="00511E1D"/>
    <w:rsid w:val="00513E9D"/>
    <w:rsid w:val="00514096"/>
    <w:rsid w:val="00514369"/>
    <w:rsid w:val="00515CB7"/>
    <w:rsid w:val="00517963"/>
    <w:rsid w:val="00520614"/>
    <w:rsid w:val="00520B0B"/>
    <w:rsid w:val="00522299"/>
    <w:rsid w:val="005247D9"/>
    <w:rsid w:val="00526F22"/>
    <w:rsid w:val="0053010C"/>
    <w:rsid w:val="00530C7E"/>
    <w:rsid w:val="005328B1"/>
    <w:rsid w:val="005339D3"/>
    <w:rsid w:val="00536879"/>
    <w:rsid w:val="00536CD3"/>
    <w:rsid w:val="0053714A"/>
    <w:rsid w:val="00537DDF"/>
    <w:rsid w:val="0054107B"/>
    <w:rsid w:val="0054381A"/>
    <w:rsid w:val="00544394"/>
    <w:rsid w:val="00546641"/>
    <w:rsid w:val="005475F2"/>
    <w:rsid w:val="0055067D"/>
    <w:rsid w:val="00552CDB"/>
    <w:rsid w:val="00552E0D"/>
    <w:rsid w:val="0055399A"/>
    <w:rsid w:val="005541EB"/>
    <w:rsid w:val="0055441B"/>
    <w:rsid w:val="0055459B"/>
    <w:rsid w:val="00555A9A"/>
    <w:rsid w:val="00557C1B"/>
    <w:rsid w:val="00560464"/>
    <w:rsid w:val="00560571"/>
    <w:rsid w:val="00561B12"/>
    <w:rsid w:val="0056293E"/>
    <w:rsid w:val="00563DF8"/>
    <w:rsid w:val="005669BF"/>
    <w:rsid w:val="00567446"/>
    <w:rsid w:val="005674AD"/>
    <w:rsid w:val="00570ACD"/>
    <w:rsid w:val="00571147"/>
    <w:rsid w:val="005720C3"/>
    <w:rsid w:val="00572519"/>
    <w:rsid w:val="0057341D"/>
    <w:rsid w:val="00573954"/>
    <w:rsid w:val="00573F28"/>
    <w:rsid w:val="005766C4"/>
    <w:rsid w:val="00577A17"/>
    <w:rsid w:val="00577FAD"/>
    <w:rsid w:val="00580A20"/>
    <w:rsid w:val="00582A91"/>
    <w:rsid w:val="00582E08"/>
    <w:rsid w:val="0058363A"/>
    <w:rsid w:val="00584A65"/>
    <w:rsid w:val="00584D95"/>
    <w:rsid w:val="00591043"/>
    <w:rsid w:val="00591B14"/>
    <w:rsid w:val="00592CF6"/>
    <w:rsid w:val="005950EA"/>
    <w:rsid w:val="00596AF7"/>
    <w:rsid w:val="00596B95"/>
    <w:rsid w:val="00597C62"/>
    <w:rsid w:val="005A2A2E"/>
    <w:rsid w:val="005A550C"/>
    <w:rsid w:val="005A5B14"/>
    <w:rsid w:val="005A6E96"/>
    <w:rsid w:val="005A77C1"/>
    <w:rsid w:val="005B2390"/>
    <w:rsid w:val="005B556A"/>
    <w:rsid w:val="005B635E"/>
    <w:rsid w:val="005B6E14"/>
    <w:rsid w:val="005B7135"/>
    <w:rsid w:val="005B7E8C"/>
    <w:rsid w:val="005C0383"/>
    <w:rsid w:val="005C0AF7"/>
    <w:rsid w:val="005C0FF4"/>
    <w:rsid w:val="005C1981"/>
    <w:rsid w:val="005C3808"/>
    <w:rsid w:val="005C388A"/>
    <w:rsid w:val="005C41CD"/>
    <w:rsid w:val="005C4322"/>
    <w:rsid w:val="005C44E6"/>
    <w:rsid w:val="005C570E"/>
    <w:rsid w:val="005C5E86"/>
    <w:rsid w:val="005C6CF4"/>
    <w:rsid w:val="005C7346"/>
    <w:rsid w:val="005D0C06"/>
    <w:rsid w:val="005D1B89"/>
    <w:rsid w:val="005D20B8"/>
    <w:rsid w:val="005D2D75"/>
    <w:rsid w:val="005D35FA"/>
    <w:rsid w:val="005D5B0C"/>
    <w:rsid w:val="005D74FB"/>
    <w:rsid w:val="005E0369"/>
    <w:rsid w:val="005E287B"/>
    <w:rsid w:val="005E39F0"/>
    <w:rsid w:val="005E4137"/>
    <w:rsid w:val="005E5040"/>
    <w:rsid w:val="005E66BD"/>
    <w:rsid w:val="005E7977"/>
    <w:rsid w:val="005F119D"/>
    <w:rsid w:val="005F325D"/>
    <w:rsid w:val="005F4306"/>
    <w:rsid w:val="005F46AD"/>
    <w:rsid w:val="005F4701"/>
    <w:rsid w:val="005F6A59"/>
    <w:rsid w:val="005F6F94"/>
    <w:rsid w:val="00600E37"/>
    <w:rsid w:val="00600EEB"/>
    <w:rsid w:val="00603BB4"/>
    <w:rsid w:val="00603C72"/>
    <w:rsid w:val="00604CAF"/>
    <w:rsid w:val="00604F9D"/>
    <w:rsid w:val="0060603F"/>
    <w:rsid w:val="00606188"/>
    <w:rsid w:val="006061F6"/>
    <w:rsid w:val="006101F4"/>
    <w:rsid w:val="0061590D"/>
    <w:rsid w:val="0061647B"/>
    <w:rsid w:val="006169E0"/>
    <w:rsid w:val="00617CD7"/>
    <w:rsid w:val="00622395"/>
    <w:rsid w:val="00622541"/>
    <w:rsid w:val="006248DF"/>
    <w:rsid w:val="00624E71"/>
    <w:rsid w:val="00625339"/>
    <w:rsid w:val="00625566"/>
    <w:rsid w:val="006260B5"/>
    <w:rsid w:val="00626B5D"/>
    <w:rsid w:val="00627200"/>
    <w:rsid w:val="00627FED"/>
    <w:rsid w:val="00632757"/>
    <w:rsid w:val="006345EF"/>
    <w:rsid w:val="0063460E"/>
    <w:rsid w:val="00637918"/>
    <w:rsid w:val="00640B03"/>
    <w:rsid w:val="00643465"/>
    <w:rsid w:val="0065254F"/>
    <w:rsid w:val="0065588E"/>
    <w:rsid w:val="00655AEE"/>
    <w:rsid w:val="00655DD5"/>
    <w:rsid w:val="00655FB8"/>
    <w:rsid w:val="00656010"/>
    <w:rsid w:val="006560B8"/>
    <w:rsid w:val="00657C15"/>
    <w:rsid w:val="00660D39"/>
    <w:rsid w:val="006617DF"/>
    <w:rsid w:val="006625E1"/>
    <w:rsid w:val="00662DCE"/>
    <w:rsid w:val="00663B78"/>
    <w:rsid w:val="00664CEE"/>
    <w:rsid w:val="00664DB1"/>
    <w:rsid w:val="006667C7"/>
    <w:rsid w:val="00667051"/>
    <w:rsid w:val="00670BC2"/>
    <w:rsid w:val="00670C94"/>
    <w:rsid w:val="00670F3A"/>
    <w:rsid w:val="0067154C"/>
    <w:rsid w:val="00671DA6"/>
    <w:rsid w:val="00674C32"/>
    <w:rsid w:val="00675AD1"/>
    <w:rsid w:val="006771EB"/>
    <w:rsid w:val="0068204A"/>
    <w:rsid w:val="0068271D"/>
    <w:rsid w:val="00683A26"/>
    <w:rsid w:val="00683F92"/>
    <w:rsid w:val="006841F2"/>
    <w:rsid w:val="00684598"/>
    <w:rsid w:val="00686053"/>
    <w:rsid w:val="00686EEB"/>
    <w:rsid w:val="00691024"/>
    <w:rsid w:val="0069163B"/>
    <w:rsid w:val="00697697"/>
    <w:rsid w:val="00697C6B"/>
    <w:rsid w:val="006A2799"/>
    <w:rsid w:val="006A2D79"/>
    <w:rsid w:val="006A3E09"/>
    <w:rsid w:val="006A5A02"/>
    <w:rsid w:val="006A5B16"/>
    <w:rsid w:val="006A5DCD"/>
    <w:rsid w:val="006A6A45"/>
    <w:rsid w:val="006A6CE5"/>
    <w:rsid w:val="006A74A5"/>
    <w:rsid w:val="006A78F2"/>
    <w:rsid w:val="006B0EE0"/>
    <w:rsid w:val="006B18BA"/>
    <w:rsid w:val="006B211D"/>
    <w:rsid w:val="006B2303"/>
    <w:rsid w:val="006B26DE"/>
    <w:rsid w:val="006B2E31"/>
    <w:rsid w:val="006B45A6"/>
    <w:rsid w:val="006B70BE"/>
    <w:rsid w:val="006C0434"/>
    <w:rsid w:val="006C309D"/>
    <w:rsid w:val="006C46C3"/>
    <w:rsid w:val="006C49EE"/>
    <w:rsid w:val="006D1D31"/>
    <w:rsid w:val="006D1DEB"/>
    <w:rsid w:val="006D28E4"/>
    <w:rsid w:val="006D2D97"/>
    <w:rsid w:val="006D31D1"/>
    <w:rsid w:val="006D3D24"/>
    <w:rsid w:val="006D45ED"/>
    <w:rsid w:val="006D502A"/>
    <w:rsid w:val="006D511C"/>
    <w:rsid w:val="006D6624"/>
    <w:rsid w:val="006D6F09"/>
    <w:rsid w:val="006D7D55"/>
    <w:rsid w:val="006E17A2"/>
    <w:rsid w:val="006E3DC7"/>
    <w:rsid w:val="006E6F76"/>
    <w:rsid w:val="006E7615"/>
    <w:rsid w:val="006E7FC6"/>
    <w:rsid w:val="006F1B7D"/>
    <w:rsid w:val="006F23C3"/>
    <w:rsid w:val="006F354F"/>
    <w:rsid w:val="006F402F"/>
    <w:rsid w:val="006F76AA"/>
    <w:rsid w:val="006F76E2"/>
    <w:rsid w:val="00700ED9"/>
    <w:rsid w:val="00702441"/>
    <w:rsid w:val="00703DD0"/>
    <w:rsid w:val="007049EF"/>
    <w:rsid w:val="00704BEE"/>
    <w:rsid w:val="007052C8"/>
    <w:rsid w:val="0070547F"/>
    <w:rsid w:val="00705B57"/>
    <w:rsid w:val="007078ED"/>
    <w:rsid w:val="00711E1A"/>
    <w:rsid w:val="00712551"/>
    <w:rsid w:val="007127D6"/>
    <w:rsid w:val="00715E60"/>
    <w:rsid w:val="007212B1"/>
    <w:rsid w:val="007214CA"/>
    <w:rsid w:val="00721F54"/>
    <w:rsid w:val="00722CA1"/>
    <w:rsid w:val="007243E9"/>
    <w:rsid w:val="007261ED"/>
    <w:rsid w:val="00726482"/>
    <w:rsid w:val="00726A8F"/>
    <w:rsid w:val="00730A65"/>
    <w:rsid w:val="00732443"/>
    <w:rsid w:val="00734F8E"/>
    <w:rsid w:val="00735130"/>
    <w:rsid w:val="007353A2"/>
    <w:rsid w:val="00736836"/>
    <w:rsid w:val="00737EFE"/>
    <w:rsid w:val="00740FA9"/>
    <w:rsid w:val="00741AF5"/>
    <w:rsid w:val="0074361B"/>
    <w:rsid w:val="00745FDA"/>
    <w:rsid w:val="00746F6E"/>
    <w:rsid w:val="00751B80"/>
    <w:rsid w:val="0075208D"/>
    <w:rsid w:val="0075325C"/>
    <w:rsid w:val="00756BDA"/>
    <w:rsid w:val="007574FC"/>
    <w:rsid w:val="0076171A"/>
    <w:rsid w:val="00761F8B"/>
    <w:rsid w:val="007641D0"/>
    <w:rsid w:val="007648C9"/>
    <w:rsid w:val="007651B9"/>
    <w:rsid w:val="007655A5"/>
    <w:rsid w:val="00766253"/>
    <w:rsid w:val="007669A5"/>
    <w:rsid w:val="007676BF"/>
    <w:rsid w:val="0077086E"/>
    <w:rsid w:val="007734D4"/>
    <w:rsid w:val="007742C8"/>
    <w:rsid w:val="00776A3B"/>
    <w:rsid w:val="00777F12"/>
    <w:rsid w:val="007800BF"/>
    <w:rsid w:val="00780C28"/>
    <w:rsid w:val="00780D33"/>
    <w:rsid w:val="00782037"/>
    <w:rsid w:val="00782207"/>
    <w:rsid w:val="00783905"/>
    <w:rsid w:val="007841B1"/>
    <w:rsid w:val="007843E7"/>
    <w:rsid w:val="00785A36"/>
    <w:rsid w:val="0078722A"/>
    <w:rsid w:val="0078748D"/>
    <w:rsid w:val="00787D33"/>
    <w:rsid w:val="0079003D"/>
    <w:rsid w:val="00791851"/>
    <w:rsid w:val="007923C1"/>
    <w:rsid w:val="00793841"/>
    <w:rsid w:val="00794C75"/>
    <w:rsid w:val="00794DD9"/>
    <w:rsid w:val="007968BE"/>
    <w:rsid w:val="00797333"/>
    <w:rsid w:val="00797A82"/>
    <w:rsid w:val="007A0578"/>
    <w:rsid w:val="007A0E21"/>
    <w:rsid w:val="007A1790"/>
    <w:rsid w:val="007A19CD"/>
    <w:rsid w:val="007A24AD"/>
    <w:rsid w:val="007A2A5B"/>
    <w:rsid w:val="007A3248"/>
    <w:rsid w:val="007A333A"/>
    <w:rsid w:val="007A4C54"/>
    <w:rsid w:val="007A5247"/>
    <w:rsid w:val="007A5CDD"/>
    <w:rsid w:val="007A6E98"/>
    <w:rsid w:val="007A7394"/>
    <w:rsid w:val="007A7C49"/>
    <w:rsid w:val="007B1460"/>
    <w:rsid w:val="007B3D76"/>
    <w:rsid w:val="007B4CDF"/>
    <w:rsid w:val="007B55FD"/>
    <w:rsid w:val="007B60FE"/>
    <w:rsid w:val="007B6643"/>
    <w:rsid w:val="007B69BB"/>
    <w:rsid w:val="007C10EE"/>
    <w:rsid w:val="007C200E"/>
    <w:rsid w:val="007C3CB2"/>
    <w:rsid w:val="007C4B28"/>
    <w:rsid w:val="007C4FAB"/>
    <w:rsid w:val="007C5144"/>
    <w:rsid w:val="007C5783"/>
    <w:rsid w:val="007D2AD1"/>
    <w:rsid w:val="007D5C34"/>
    <w:rsid w:val="007D74AA"/>
    <w:rsid w:val="007D7A9E"/>
    <w:rsid w:val="007E05F6"/>
    <w:rsid w:val="007E25BB"/>
    <w:rsid w:val="007E3389"/>
    <w:rsid w:val="007E3526"/>
    <w:rsid w:val="007E42DB"/>
    <w:rsid w:val="007E42FB"/>
    <w:rsid w:val="007E5085"/>
    <w:rsid w:val="007E6727"/>
    <w:rsid w:val="007E7F1C"/>
    <w:rsid w:val="007F13B5"/>
    <w:rsid w:val="007F1CB6"/>
    <w:rsid w:val="007F1F61"/>
    <w:rsid w:val="007F4130"/>
    <w:rsid w:val="007F4B2B"/>
    <w:rsid w:val="007F7E98"/>
    <w:rsid w:val="00801AA7"/>
    <w:rsid w:val="00801D5E"/>
    <w:rsid w:val="00802BC0"/>
    <w:rsid w:val="00802D60"/>
    <w:rsid w:val="00803213"/>
    <w:rsid w:val="00805997"/>
    <w:rsid w:val="00807E69"/>
    <w:rsid w:val="00810E9E"/>
    <w:rsid w:val="00810F25"/>
    <w:rsid w:val="00811EF7"/>
    <w:rsid w:val="008122E5"/>
    <w:rsid w:val="00812389"/>
    <w:rsid w:val="00812FBD"/>
    <w:rsid w:val="00814BCD"/>
    <w:rsid w:val="00815296"/>
    <w:rsid w:val="00815DFC"/>
    <w:rsid w:val="00816214"/>
    <w:rsid w:val="00820E03"/>
    <w:rsid w:val="00823563"/>
    <w:rsid w:val="00823D01"/>
    <w:rsid w:val="00824279"/>
    <w:rsid w:val="008242C7"/>
    <w:rsid w:val="008255C7"/>
    <w:rsid w:val="008268EC"/>
    <w:rsid w:val="00832D43"/>
    <w:rsid w:val="00832DBE"/>
    <w:rsid w:val="0083485B"/>
    <w:rsid w:val="00834FEE"/>
    <w:rsid w:val="008358DB"/>
    <w:rsid w:val="00835A9D"/>
    <w:rsid w:val="00836955"/>
    <w:rsid w:val="00836B6F"/>
    <w:rsid w:val="00841039"/>
    <w:rsid w:val="00841CA8"/>
    <w:rsid w:val="0084203F"/>
    <w:rsid w:val="008420D8"/>
    <w:rsid w:val="0084259D"/>
    <w:rsid w:val="008442BF"/>
    <w:rsid w:val="0084469F"/>
    <w:rsid w:val="00845C95"/>
    <w:rsid w:val="00846E1F"/>
    <w:rsid w:val="00846F75"/>
    <w:rsid w:val="00850068"/>
    <w:rsid w:val="00852049"/>
    <w:rsid w:val="00855F69"/>
    <w:rsid w:val="00857B91"/>
    <w:rsid w:val="008612C6"/>
    <w:rsid w:val="008619DA"/>
    <w:rsid w:val="00861F59"/>
    <w:rsid w:val="008623C7"/>
    <w:rsid w:val="008635C2"/>
    <w:rsid w:val="00864A1F"/>
    <w:rsid w:val="00867D26"/>
    <w:rsid w:val="00871412"/>
    <w:rsid w:val="008720F8"/>
    <w:rsid w:val="00877230"/>
    <w:rsid w:val="0088058A"/>
    <w:rsid w:val="00880F8F"/>
    <w:rsid w:val="0088100A"/>
    <w:rsid w:val="0088188C"/>
    <w:rsid w:val="00884950"/>
    <w:rsid w:val="00884E5E"/>
    <w:rsid w:val="00885707"/>
    <w:rsid w:val="0088634B"/>
    <w:rsid w:val="008876ED"/>
    <w:rsid w:val="0089012A"/>
    <w:rsid w:val="008927AA"/>
    <w:rsid w:val="00893E68"/>
    <w:rsid w:val="00893FB7"/>
    <w:rsid w:val="0089485C"/>
    <w:rsid w:val="00894B2F"/>
    <w:rsid w:val="00895B72"/>
    <w:rsid w:val="00897A9D"/>
    <w:rsid w:val="008A3FC1"/>
    <w:rsid w:val="008A4214"/>
    <w:rsid w:val="008A44F2"/>
    <w:rsid w:val="008A451E"/>
    <w:rsid w:val="008A47A3"/>
    <w:rsid w:val="008A66AA"/>
    <w:rsid w:val="008B36F5"/>
    <w:rsid w:val="008B3FFF"/>
    <w:rsid w:val="008B6220"/>
    <w:rsid w:val="008B7079"/>
    <w:rsid w:val="008B782A"/>
    <w:rsid w:val="008C0E2E"/>
    <w:rsid w:val="008C23C7"/>
    <w:rsid w:val="008C2690"/>
    <w:rsid w:val="008C3A3B"/>
    <w:rsid w:val="008C40D0"/>
    <w:rsid w:val="008C6B32"/>
    <w:rsid w:val="008D012F"/>
    <w:rsid w:val="008D2076"/>
    <w:rsid w:val="008D36EF"/>
    <w:rsid w:val="008D5E0F"/>
    <w:rsid w:val="008D68D6"/>
    <w:rsid w:val="008D6927"/>
    <w:rsid w:val="008E04FF"/>
    <w:rsid w:val="008E0CE9"/>
    <w:rsid w:val="008E247E"/>
    <w:rsid w:val="008E2D7C"/>
    <w:rsid w:val="008E33F5"/>
    <w:rsid w:val="008E3952"/>
    <w:rsid w:val="008E4831"/>
    <w:rsid w:val="008E70C6"/>
    <w:rsid w:val="008F0DEB"/>
    <w:rsid w:val="008F1BD6"/>
    <w:rsid w:val="008F1D77"/>
    <w:rsid w:val="008F4B97"/>
    <w:rsid w:val="008F5108"/>
    <w:rsid w:val="008F5415"/>
    <w:rsid w:val="008F6CC7"/>
    <w:rsid w:val="008F71C8"/>
    <w:rsid w:val="00900800"/>
    <w:rsid w:val="00901C91"/>
    <w:rsid w:val="00904164"/>
    <w:rsid w:val="00904AF5"/>
    <w:rsid w:val="00905A2A"/>
    <w:rsid w:val="0091004E"/>
    <w:rsid w:val="0091046D"/>
    <w:rsid w:val="00910B78"/>
    <w:rsid w:val="009115D0"/>
    <w:rsid w:val="00911993"/>
    <w:rsid w:val="00912561"/>
    <w:rsid w:val="0091343A"/>
    <w:rsid w:val="00915F33"/>
    <w:rsid w:val="009172F6"/>
    <w:rsid w:val="00917713"/>
    <w:rsid w:val="0092085A"/>
    <w:rsid w:val="00921AC5"/>
    <w:rsid w:val="00922E86"/>
    <w:rsid w:val="00923F9D"/>
    <w:rsid w:val="00923FF7"/>
    <w:rsid w:val="0092448D"/>
    <w:rsid w:val="00924550"/>
    <w:rsid w:val="0092455F"/>
    <w:rsid w:val="00930433"/>
    <w:rsid w:val="009315DF"/>
    <w:rsid w:val="00934D28"/>
    <w:rsid w:val="009355A2"/>
    <w:rsid w:val="00936F12"/>
    <w:rsid w:val="0094164A"/>
    <w:rsid w:val="009419AB"/>
    <w:rsid w:val="009426F5"/>
    <w:rsid w:val="00945CC1"/>
    <w:rsid w:val="009464B6"/>
    <w:rsid w:val="0095105D"/>
    <w:rsid w:val="009519B0"/>
    <w:rsid w:val="009532FE"/>
    <w:rsid w:val="00954A11"/>
    <w:rsid w:val="00955B56"/>
    <w:rsid w:val="00956B23"/>
    <w:rsid w:val="00957A75"/>
    <w:rsid w:val="0096007D"/>
    <w:rsid w:val="00960E6C"/>
    <w:rsid w:val="00964837"/>
    <w:rsid w:val="00964C49"/>
    <w:rsid w:val="00966801"/>
    <w:rsid w:val="00970199"/>
    <w:rsid w:val="0097133C"/>
    <w:rsid w:val="009717E8"/>
    <w:rsid w:val="00973C91"/>
    <w:rsid w:val="00975813"/>
    <w:rsid w:val="00977826"/>
    <w:rsid w:val="00977D42"/>
    <w:rsid w:val="00982412"/>
    <w:rsid w:val="009839DC"/>
    <w:rsid w:val="00984AF1"/>
    <w:rsid w:val="00984E89"/>
    <w:rsid w:val="00985C82"/>
    <w:rsid w:val="00986318"/>
    <w:rsid w:val="00986905"/>
    <w:rsid w:val="00992C97"/>
    <w:rsid w:val="009939A8"/>
    <w:rsid w:val="009963FC"/>
    <w:rsid w:val="0099710A"/>
    <w:rsid w:val="009A0D7E"/>
    <w:rsid w:val="009A1A6F"/>
    <w:rsid w:val="009A1AC3"/>
    <w:rsid w:val="009A2B64"/>
    <w:rsid w:val="009A3090"/>
    <w:rsid w:val="009A3110"/>
    <w:rsid w:val="009A4B2C"/>
    <w:rsid w:val="009A586D"/>
    <w:rsid w:val="009A6D9E"/>
    <w:rsid w:val="009A7986"/>
    <w:rsid w:val="009B0423"/>
    <w:rsid w:val="009B1ED3"/>
    <w:rsid w:val="009B3E2B"/>
    <w:rsid w:val="009B5150"/>
    <w:rsid w:val="009B5C57"/>
    <w:rsid w:val="009B6D05"/>
    <w:rsid w:val="009B72E5"/>
    <w:rsid w:val="009B7AAB"/>
    <w:rsid w:val="009C08DF"/>
    <w:rsid w:val="009C5786"/>
    <w:rsid w:val="009C6A76"/>
    <w:rsid w:val="009D14AE"/>
    <w:rsid w:val="009D14B3"/>
    <w:rsid w:val="009D2EF9"/>
    <w:rsid w:val="009D47EE"/>
    <w:rsid w:val="009D7EB7"/>
    <w:rsid w:val="009E0231"/>
    <w:rsid w:val="009E035F"/>
    <w:rsid w:val="009E1400"/>
    <w:rsid w:val="009E18AD"/>
    <w:rsid w:val="009E461C"/>
    <w:rsid w:val="009E4D25"/>
    <w:rsid w:val="009E680C"/>
    <w:rsid w:val="009E68BA"/>
    <w:rsid w:val="009F232C"/>
    <w:rsid w:val="009F378C"/>
    <w:rsid w:val="009F3B5D"/>
    <w:rsid w:val="009F5091"/>
    <w:rsid w:val="009F59FA"/>
    <w:rsid w:val="009F69CE"/>
    <w:rsid w:val="009F7899"/>
    <w:rsid w:val="00A00549"/>
    <w:rsid w:val="00A00838"/>
    <w:rsid w:val="00A0531E"/>
    <w:rsid w:val="00A06E08"/>
    <w:rsid w:val="00A073B2"/>
    <w:rsid w:val="00A07DF4"/>
    <w:rsid w:val="00A1160E"/>
    <w:rsid w:val="00A11632"/>
    <w:rsid w:val="00A11662"/>
    <w:rsid w:val="00A13181"/>
    <w:rsid w:val="00A1347D"/>
    <w:rsid w:val="00A13EA5"/>
    <w:rsid w:val="00A15603"/>
    <w:rsid w:val="00A17855"/>
    <w:rsid w:val="00A20696"/>
    <w:rsid w:val="00A229F8"/>
    <w:rsid w:val="00A22DB5"/>
    <w:rsid w:val="00A25287"/>
    <w:rsid w:val="00A25921"/>
    <w:rsid w:val="00A25A47"/>
    <w:rsid w:val="00A265D3"/>
    <w:rsid w:val="00A277E1"/>
    <w:rsid w:val="00A3099E"/>
    <w:rsid w:val="00A310FB"/>
    <w:rsid w:val="00A31429"/>
    <w:rsid w:val="00A31523"/>
    <w:rsid w:val="00A32680"/>
    <w:rsid w:val="00A37380"/>
    <w:rsid w:val="00A41ECD"/>
    <w:rsid w:val="00A42157"/>
    <w:rsid w:val="00A43080"/>
    <w:rsid w:val="00A4362E"/>
    <w:rsid w:val="00A45893"/>
    <w:rsid w:val="00A46DCD"/>
    <w:rsid w:val="00A4732D"/>
    <w:rsid w:val="00A50F3D"/>
    <w:rsid w:val="00A50FA6"/>
    <w:rsid w:val="00A51ECC"/>
    <w:rsid w:val="00A54C1F"/>
    <w:rsid w:val="00A556B0"/>
    <w:rsid w:val="00A56824"/>
    <w:rsid w:val="00A56EC0"/>
    <w:rsid w:val="00A601BC"/>
    <w:rsid w:val="00A62178"/>
    <w:rsid w:val="00A639BF"/>
    <w:rsid w:val="00A65533"/>
    <w:rsid w:val="00A670A8"/>
    <w:rsid w:val="00A67C18"/>
    <w:rsid w:val="00A71BC0"/>
    <w:rsid w:val="00A7298E"/>
    <w:rsid w:val="00A73B4D"/>
    <w:rsid w:val="00A73F50"/>
    <w:rsid w:val="00A748E2"/>
    <w:rsid w:val="00A76311"/>
    <w:rsid w:val="00A7639A"/>
    <w:rsid w:val="00A77DF6"/>
    <w:rsid w:val="00A801B4"/>
    <w:rsid w:val="00A8093F"/>
    <w:rsid w:val="00A81F13"/>
    <w:rsid w:val="00A82106"/>
    <w:rsid w:val="00A85587"/>
    <w:rsid w:val="00A866FA"/>
    <w:rsid w:val="00A86A01"/>
    <w:rsid w:val="00A9013D"/>
    <w:rsid w:val="00A90DF5"/>
    <w:rsid w:val="00A91377"/>
    <w:rsid w:val="00A91AE5"/>
    <w:rsid w:val="00A932CA"/>
    <w:rsid w:val="00A93715"/>
    <w:rsid w:val="00A93E4D"/>
    <w:rsid w:val="00A94BFC"/>
    <w:rsid w:val="00A94CCB"/>
    <w:rsid w:val="00A958AD"/>
    <w:rsid w:val="00A96482"/>
    <w:rsid w:val="00AA0BEF"/>
    <w:rsid w:val="00AA5D79"/>
    <w:rsid w:val="00AA7666"/>
    <w:rsid w:val="00AB0699"/>
    <w:rsid w:val="00AB146D"/>
    <w:rsid w:val="00AB232B"/>
    <w:rsid w:val="00AB2BA8"/>
    <w:rsid w:val="00AB5382"/>
    <w:rsid w:val="00AB5491"/>
    <w:rsid w:val="00AB7227"/>
    <w:rsid w:val="00AC03AC"/>
    <w:rsid w:val="00AC21C6"/>
    <w:rsid w:val="00AC37EB"/>
    <w:rsid w:val="00AC434E"/>
    <w:rsid w:val="00AC4E26"/>
    <w:rsid w:val="00AC5D79"/>
    <w:rsid w:val="00AC5F68"/>
    <w:rsid w:val="00AC636B"/>
    <w:rsid w:val="00AD05E1"/>
    <w:rsid w:val="00AD2A02"/>
    <w:rsid w:val="00AD37BC"/>
    <w:rsid w:val="00AD4171"/>
    <w:rsid w:val="00AD5BEC"/>
    <w:rsid w:val="00AD649C"/>
    <w:rsid w:val="00AD6AE7"/>
    <w:rsid w:val="00AD730B"/>
    <w:rsid w:val="00AE05A4"/>
    <w:rsid w:val="00AE08B3"/>
    <w:rsid w:val="00AE1BCB"/>
    <w:rsid w:val="00AE3F7C"/>
    <w:rsid w:val="00AE558E"/>
    <w:rsid w:val="00AE6E6C"/>
    <w:rsid w:val="00AE7A8C"/>
    <w:rsid w:val="00AF0730"/>
    <w:rsid w:val="00AF08C3"/>
    <w:rsid w:val="00AF1CA5"/>
    <w:rsid w:val="00AF280E"/>
    <w:rsid w:val="00AF6D3C"/>
    <w:rsid w:val="00AF79B4"/>
    <w:rsid w:val="00B0083D"/>
    <w:rsid w:val="00B0090F"/>
    <w:rsid w:val="00B0107B"/>
    <w:rsid w:val="00B018A6"/>
    <w:rsid w:val="00B02275"/>
    <w:rsid w:val="00B035A0"/>
    <w:rsid w:val="00B0630D"/>
    <w:rsid w:val="00B06413"/>
    <w:rsid w:val="00B078F1"/>
    <w:rsid w:val="00B07B89"/>
    <w:rsid w:val="00B11A83"/>
    <w:rsid w:val="00B13B97"/>
    <w:rsid w:val="00B15B9E"/>
    <w:rsid w:val="00B16E14"/>
    <w:rsid w:val="00B17A87"/>
    <w:rsid w:val="00B207A9"/>
    <w:rsid w:val="00B213ED"/>
    <w:rsid w:val="00B22E3D"/>
    <w:rsid w:val="00B24C20"/>
    <w:rsid w:val="00B24F2A"/>
    <w:rsid w:val="00B32A37"/>
    <w:rsid w:val="00B34965"/>
    <w:rsid w:val="00B36957"/>
    <w:rsid w:val="00B374EF"/>
    <w:rsid w:val="00B40F35"/>
    <w:rsid w:val="00B415BF"/>
    <w:rsid w:val="00B41FDD"/>
    <w:rsid w:val="00B4265E"/>
    <w:rsid w:val="00B43E2F"/>
    <w:rsid w:val="00B44B83"/>
    <w:rsid w:val="00B45083"/>
    <w:rsid w:val="00B451E9"/>
    <w:rsid w:val="00B46BAA"/>
    <w:rsid w:val="00B47773"/>
    <w:rsid w:val="00B506D4"/>
    <w:rsid w:val="00B50E85"/>
    <w:rsid w:val="00B514FC"/>
    <w:rsid w:val="00B5572B"/>
    <w:rsid w:val="00B5735E"/>
    <w:rsid w:val="00B57A4F"/>
    <w:rsid w:val="00B61B3E"/>
    <w:rsid w:val="00B637B0"/>
    <w:rsid w:val="00B63A48"/>
    <w:rsid w:val="00B675AD"/>
    <w:rsid w:val="00B70E0A"/>
    <w:rsid w:val="00B70E51"/>
    <w:rsid w:val="00B75142"/>
    <w:rsid w:val="00B75F21"/>
    <w:rsid w:val="00B80FDB"/>
    <w:rsid w:val="00B85ACE"/>
    <w:rsid w:val="00B85BFE"/>
    <w:rsid w:val="00B85F43"/>
    <w:rsid w:val="00B873DE"/>
    <w:rsid w:val="00B903FE"/>
    <w:rsid w:val="00B91F01"/>
    <w:rsid w:val="00B937D4"/>
    <w:rsid w:val="00B967F4"/>
    <w:rsid w:val="00BA1A87"/>
    <w:rsid w:val="00BA2BF0"/>
    <w:rsid w:val="00BA444A"/>
    <w:rsid w:val="00BA4832"/>
    <w:rsid w:val="00BA4A0E"/>
    <w:rsid w:val="00BA6B2D"/>
    <w:rsid w:val="00BA7076"/>
    <w:rsid w:val="00BB00DA"/>
    <w:rsid w:val="00BB1A4B"/>
    <w:rsid w:val="00BB3C1A"/>
    <w:rsid w:val="00BB3D89"/>
    <w:rsid w:val="00BB43BB"/>
    <w:rsid w:val="00BB6DE2"/>
    <w:rsid w:val="00BB70D9"/>
    <w:rsid w:val="00BB72C0"/>
    <w:rsid w:val="00BB7902"/>
    <w:rsid w:val="00BC0377"/>
    <w:rsid w:val="00BC1343"/>
    <w:rsid w:val="00BC1A2F"/>
    <w:rsid w:val="00BC28BC"/>
    <w:rsid w:val="00BC319F"/>
    <w:rsid w:val="00BC5217"/>
    <w:rsid w:val="00BC5267"/>
    <w:rsid w:val="00BC65E8"/>
    <w:rsid w:val="00BD02CC"/>
    <w:rsid w:val="00BD12ED"/>
    <w:rsid w:val="00BD1FC8"/>
    <w:rsid w:val="00BD204A"/>
    <w:rsid w:val="00BD2862"/>
    <w:rsid w:val="00BD3836"/>
    <w:rsid w:val="00BD6A9D"/>
    <w:rsid w:val="00BD6C30"/>
    <w:rsid w:val="00BD6DF3"/>
    <w:rsid w:val="00BD7246"/>
    <w:rsid w:val="00BD7ECD"/>
    <w:rsid w:val="00BE0C7C"/>
    <w:rsid w:val="00BE2D76"/>
    <w:rsid w:val="00BE3A99"/>
    <w:rsid w:val="00BF0315"/>
    <w:rsid w:val="00BF28BB"/>
    <w:rsid w:val="00BF4A40"/>
    <w:rsid w:val="00BF4F3F"/>
    <w:rsid w:val="00BF7519"/>
    <w:rsid w:val="00BF7FC3"/>
    <w:rsid w:val="00C01B03"/>
    <w:rsid w:val="00C033D1"/>
    <w:rsid w:val="00C03D4D"/>
    <w:rsid w:val="00C071E1"/>
    <w:rsid w:val="00C10C8C"/>
    <w:rsid w:val="00C141BD"/>
    <w:rsid w:val="00C15344"/>
    <w:rsid w:val="00C15E0A"/>
    <w:rsid w:val="00C1734E"/>
    <w:rsid w:val="00C21633"/>
    <w:rsid w:val="00C22F86"/>
    <w:rsid w:val="00C245AD"/>
    <w:rsid w:val="00C27BE2"/>
    <w:rsid w:val="00C27CF9"/>
    <w:rsid w:val="00C3012F"/>
    <w:rsid w:val="00C33E8B"/>
    <w:rsid w:val="00C340E4"/>
    <w:rsid w:val="00C36E27"/>
    <w:rsid w:val="00C375D5"/>
    <w:rsid w:val="00C37639"/>
    <w:rsid w:val="00C37A81"/>
    <w:rsid w:val="00C4038B"/>
    <w:rsid w:val="00C41896"/>
    <w:rsid w:val="00C42916"/>
    <w:rsid w:val="00C4372B"/>
    <w:rsid w:val="00C44ECF"/>
    <w:rsid w:val="00C45969"/>
    <w:rsid w:val="00C45AD5"/>
    <w:rsid w:val="00C467DB"/>
    <w:rsid w:val="00C46805"/>
    <w:rsid w:val="00C50B50"/>
    <w:rsid w:val="00C526ED"/>
    <w:rsid w:val="00C52DF0"/>
    <w:rsid w:val="00C53761"/>
    <w:rsid w:val="00C53F1E"/>
    <w:rsid w:val="00C55819"/>
    <w:rsid w:val="00C56B41"/>
    <w:rsid w:val="00C57936"/>
    <w:rsid w:val="00C6097D"/>
    <w:rsid w:val="00C61DCB"/>
    <w:rsid w:val="00C6353D"/>
    <w:rsid w:val="00C63862"/>
    <w:rsid w:val="00C67792"/>
    <w:rsid w:val="00C67CB9"/>
    <w:rsid w:val="00C72F50"/>
    <w:rsid w:val="00C730B1"/>
    <w:rsid w:val="00C7349A"/>
    <w:rsid w:val="00C739BD"/>
    <w:rsid w:val="00C74206"/>
    <w:rsid w:val="00C7448F"/>
    <w:rsid w:val="00C748C4"/>
    <w:rsid w:val="00C75041"/>
    <w:rsid w:val="00C753C9"/>
    <w:rsid w:val="00C76984"/>
    <w:rsid w:val="00C76E7D"/>
    <w:rsid w:val="00C77BAF"/>
    <w:rsid w:val="00C77BBF"/>
    <w:rsid w:val="00C77F92"/>
    <w:rsid w:val="00C81467"/>
    <w:rsid w:val="00C821EF"/>
    <w:rsid w:val="00C834A6"/>
    <w:rsid w:val="00C8507F"/>
    <w:rsid w:val="00C8609F"/>
    <w:rsid w:val="00C92265"/>
    <w:rsid w:val="00C93976"/>
    <w:rsid w:val="00C94659"/>
    <w:rsid w:val="00C96490"/>
    <w:rsid w:val="00CA0051"/>
    <w:rsid w:val="00CA275F"/>
    <w:rsid w:val="00CA290E"/>
    <w:rsid w:val="00CA3894"/>
    <w:rsid w:val="00CA54FD"/>
    <w:rsid w:val="00CA59B8"/>
    <w:rsid w:val="00CA6334"/>
    <w:rsid w:val="00CA78D9"/>
    <w:rsid w:val="00CA7E60"/>
    <w:rsid w:val="00CB0973"/>
    <w:rsid w:val="00CB3CB9"/>
    <w:rsid w:val="00CB7EDF"/>
    <w:rsid w:val="00CC03A6"/>
    <w:rsid w:val="00CC04B7"/>
    <w:rsid w:val="00CC1B8B"/>
    <w:rsid w:val="00CC59F5"/>
    <w:rsid w:val="00CC6518"/>
    <w:rsid w:val="00CC7278"/>
    <w:rsid w:val="00CD1BC1"/>
    <w:rsid w:val="00CD1ED9"/>
    <w:rsid w:val="00CD2C52"/>
    <w:rsid w:val="00CD32C9"/>
    <w:rsid w:val="00CD3C04"/>
    <w:rsid w:val="00CD406B"/>
    <w:rsid w:val="00CD7AC1"/>
    <w:rsid w:val="00CE0013"/>
    <w:rsid w:val="00CE1B63"/>
    <w:rsid w:val="00CE31CC"/>
    <w:rsid w:val="00CE37F4"/>
    <w:rsid w:val="00CE6D4E"/>
    <w:rsid w:val="00CE72BB"/>
    <w:rsid w:val="00CE7BE8"/>
    <w:rsid w:val="00CE7C42"/>
    <w:rsid w:val="00CF011F"/>
    <w:rsid w:val="00CF1409"/>
    <w:rsid w:val="00CF3850"/>
    <w:rsid w:val="00CF44E0"/>
    <w:rsid w:val="00CF529B"/>
    <w:rsid w:val="00CF564F"/>
    <w:rsid w:val="00CF5C87"/>
    <w:rsid w:val="00CF5F42"/>
    <w:rsid w:val="00CF6054"/>
    <w:rsid w:val="00CF6991"/>
    <w:rsid w:val="00CF6B17"/>
    <w:rsid w:val="00CF6B94"/>
    <w:rsid w:val="00CF7031"/>
    <w:rsid w:val="00CF721D"/>
    <w:rsid w:val="00D001DF"/>
    <w:rsid w:val="00D00E94"/>
    <w:rsid w:val="00D01B48"/>
    <w:rsid w:val="00D024E0"/>
    <w:rsid w:val="00D02AE3"/>
    <w:rsid w:val="00D02F2F"/>
    <w:rsid w:val="00D0308B"/>
    <w:rsid w:val="00D03135"/>
    <w:rsid w:val="00D03497"/>
    <w:rsid w:val="00D034B2"/>
    <w:rsid w:val="00D04614"/>
    <w:rsid w:val="00D04730"/>
    <w:rsid w:val="00D050B6"/>
    <w:rsid w:val="00D05249"/>
    <w:rsid w:val="00D07E3A"/>
    <w:rsid w:val="00D11861"/>
    <w:rsid w:val="00D1206D"/>
    <w:rsid w:val="00D14AD0"/>
    <w:rsid w:val="00D1507A"/>
    <w:rsid w:val="00D16E87"/>
    <w:rsid w:val="00D2004B"/>
    <w:rsid w:val="00D20147"/>
    <w:rsid w:val="00D21842"/>
    <w:rsid w:val="00D220C8"/>
    <w:rsid w:val="00D22309"/>
    <w:rsid w:val="00D244F7"/>
    <w:rsid w:val="00D2545A"/>
    <w:rsid w:val="00D268CA"/>
    <w:rsid w:val="00D27307"/>
    <w:rsid w:val="00D32913"/>
    <w:rsid w:val="00D33E92"/>
    <w:rsid w:val="00D34927"/>
    <w:rsid w:val="00D34CC2"/>
    <w:rsid w:val="00D34E82"/>
    <w:rsid w:val="00D37990"/>
    <w:rsid w:val="00D379F1"/>
    <w:rsid w:val="00D40980"/>
    <w:rsid w:val="00D40FF0"/>
    <w:rsid w:val="00D43400"/>
    <w:rsid w:val="00D43971"/>
    <w:rsid w:val="00D471AF"/>
    <w:rsid w:val="00D476B3"/>
    <w:rsid w:val="00D500F5"/>
    <w:rsid w:val="00D50569"/>
    <w:rsid w:val="00D506CE"/>
    <w:rsid w:val="00D510C2"/>
    <w:rsid w:val="00D51567"/>
    <w:rsid w:val="00D51F8E"/>
    <w:rsid w:val="00D53B13"/>
    <w:rsid w:val="00D53C52"/>
    <w:rsid w:val="00D54D4A"/>
    <w:rsid w:val="00D54E6F"/>
    <w:rsid w:val="00D61477"/>
    <w:rsid w:val="00D61AE8"/>
    <w:rsid w:val="00D640A7"/>
    <w:rsid w:val="00D647F6"/>
    <w:rsid w:val="00D65EA9"/>
    <w:rsid w:val="00D668BA"/>
    <w:rsid w:val="00D670A2"/>
    <w:rsid w:val="00D672FC"/>
    <w:rsid w:val="00D7022E"/>
    <w:rsid w:val="00D713CC"/>
    <w:rsid w:val="00D73974"/>
    <w:rsid w:val="00D759EE"/>
    <w:rsid w:val="00D77029"/>
    <w:rsid w:val="00D77636"/>
    <w:rsid w:val="00D77CF7"/>
    <w:rsid w:val="00D80B0E"/>
    <w:rsid w:val="00D80FF9"/>
    <w:rsid w:val="00D822F9"/>
    <w:rsid w:val="00D8269B"/>
    <w:rsid w:val="00D8510F"/>
    <w:rsid w:val="00D878E4"/>
    <w:rsid w:val="00D93030"/>
    <w:rsid w:val="00D938DC"/>
    <w:rsid w:val="00D96AA2"/>
    <w:rsid w:val="00D97529"/>
    <w:rsid w:val="00DA06C9"/>
    <w:rsid w:val="00DA0D03"/>
    <w:rsid w:val="00DA2C91"/>
    <w:rsid w:val="00DA4B34"/>
    <w:rsid w:val="00DA53A2"/>
    <w:rsid w:val="00DB1640"/>
    <w:rsid w:val="00DB4EA1"/>
    <w:rsid w:val="00DB4F63"/>
    <w:rsid w:val="00DC0525"/>
    <w:rsid w:val="00DC0606"/>
    <w:rsid w:val="00DC09E7"/>
    <w:rsid w:val="00DC0FB9"/>
    <w:rsid w:val="00DC563A"/>
    <w:rsid w:val="00DC59C7"/>
    <w:rsid w:val="00DD0B79"/>
    <w:rsid w:val="00DD0C7A"/>
    <w:rsid w:val="00DD1531"/>
    <w:rsid w:val="00DD3D2C"/>
    <w:rsid w:val="00DD4353"/>
    <w:rsid w:val="00DD4C56"/>
    <w:rsid w:val="00DD5F19"/>
    <w:rsid w:val="00DD622B"/>
    <w:rsid w:val="00DD66ED"/>
    <w:rsid w:val="00DE0000"/>
    <w:rsid w:val="00DE28A2"/>
    <w:rsid w:val="00DE2905"/>
    <w:rsid w:val="00DE29AF"/>
    <w:rsid w:val="00DE2D5B"/>
    <w:rsid w:val="00DE301F"/>
    <w:rsid w:val="00DE3CEE"/>
    <w:rsid w:val="00DE3DB2"/>
    <w:rsid w:val="00DE441F"/>
    <w:rsid w:val="00DE4EC6"/>
    <w:rsid w:val="00DE5850"/>
    <w:rsid w:val="00DE7966"/>
    <w:rsid w:val="00DF0EEF"/>
    <w:rsid w:val="00DF285C"/>
    <w:rsid w:val="00DF422D"/>
    <w:rsid w:val="00DF464E"/>
    <w:rsid w:val="00DF5B91"/>
    <w:rsid w:val="00DF748A"/>
    <w:rsid w:val="00E01C2C"/>
    <w:rsid w:val="00E0220F"/>
    <w:rsid w:val="00E022ED"/>
    <w:rsid w:val="00E03B2A"/>
    <w:rsid w:val="00E04ADE"/>
    <w:rsid w:val="00E060BC"/>
    <w:rsid w:val="00E070E7"/>
    <w:rsid w:val="00E075A0"/>
    <w:rsid w:val="00E10802"/>
    <w:rsid w:val="00E10BB2"/>
    <w:rsid w:val="00E116EB"/>
    <w:rsid w:val="00E11C6E"/>
    <w:rsid w:val="00E1444A"/>
    <w:rsid w:val="00E15379"/>
    <w:rsid w:val="00E1610B"/>
    <w:rsid w:val="00E16549"/>
    <w:rsid w:val="00E21310"/>
    <w:rsid w:val="00E21D76"/>
    <w:rsid w:val="00E21FBE"/>
    <w:rsid w:val="00E25D51"/>
    <w:rsid w:val="00E27B60"/>
    <w:rsid w:val="00E27E00"/>
    <w:rsid w:val="00E305A6"/>
    <w:rsid w:val="00E321A7"/>
    <w:rsid w:val="00E330B9"/>
    <w:rsid w:val="00E34DA1"/>
    <w:rsid w:val="00E3707E"/>
    <w:rsid w:val="00E40541"/>
    <w:rsid w:val="00E428D9"/>
    <w:rsid w:val="00E43440"/>
    <w:rsid w:val="00E4419A"/>
    <w:rsid w:val="00E448E8"/>
    <w:rsid w:val="00E45475"/>
    <w:rsid w:val="00E45AC1"/>
    <w:rsid w:val="00E46204"/>
    <w:rsid w:val="00E47846"/>
    <w:rsid w:val="00E50148"/>
    <w:rsid w:val="00E5110A"/>
    <w:rsid w:val="00E51F45"/>
    <w:rsid w:val="00E573B9"/>
    <w:rsid w:val="00E6017C"/>
    <w:rsid w:val="00E632E9"/>
    <w:rsid w:val="00E6343D"/>
    <w:rsid w:val="00E64590"/>
    <w:rsid w:val="00E65E00"/>
    <w:rsid w:val="00E668F7"/>
    <w:rsid w:val="00E70A0F"/>
    <w:rsid w:val="00E70FDE"/>
    <w:rsid w:val="00E76BDD"/>
    <w:rsid w:val="00E77555"/>
    <w:rsid w:val="00E80B7E"/>
    <w:rsid w:val="00E8297F"/>
    <w:rsid w:val="00E8356A"/>
    <w:rsid w:val="00E8684C"/>
    <w:rsid w:val="00E870B5"/>
    <w:rsid w:val="00E87B44"/>
    <w:rsid w:val="00E917B8"/>
    <w:rsid w:val="00E91997"/>
    <w:rsid w:val="00E92612"/>
    <w:rsid w:val="00E938FC"/>
    <w:rsid w:val="00E9513C"/>
    <w:rsid w:val="00E95742"/>
    <w:rsid w:val="00E96A6D"/>
    <w:rsid w:val="00E973D5"/>
    <w:rsid w:val="00E976B8"/>
    <w:rsid w:val="00EA046D"/>
    <w:rsid w:val="00EA1954"/>
    <w:rsid w:val="00EA2D53"/>
    <w:rsid w:val="00EA4CA6"/>
    <w:rsid w:val="00EA534B"/>
    <w:rsid w:val="00EA5CCA"/>
    <w:rsid w:val="00EA6220"/>
    <w:rsid w:val="00EA65F2"/>
    <w:rsid w:val="00EA6A32"/>
    <w:rsid w:val="00EA7698"/>
    <w:rsid w:val="00EA7DD9"/>
    <w:rsid w:val="00EB00F3"/>
    <w:rsid w:val="00EB0A0D"/>
    <w:rsid w:val="00EB120D"/>
    <w:rsid w:val="00EB14F0"/>
    <w:rsid w:val="00EB1A9E"/>
    <w:rsid w:val="00EB2D76"/>
    <w:rsid w:val="00EB3F71"/>
    <w:rsid w:val="00EB413F"/>
    <w:rsid w:val="00EB55B1"/>
    <w:rsid w:val="00EB5D9E"/>
    <w:rsid w:val="00EB5FE7"/>
    <w:rsid w:val="00EB6113"/>
    <w:rsid w:val="00EB6C56"/>
    <w:rsid w:val="00EB78B1"/>
    <w:rsid w:val="00EC0EB8"/>
    <w:rsid w:val="00EC1BD1"/>
    <w:rsid w:val="00EC250A"/>
    <w:rsid w:val="00EC4401"/>
    <w:rsid w:val="00EC7C96"/>
    <w:rsid w:val="00ED18AA"/>
    <w:rsid w:val="00ED408E"/>
    <w:rsid w:val="00ED442C"/>
    <w:rsid w:val="00ED5799"/>
    <w:rsid w:val="00ED58DC"/>
    <w:rsid w:val="00ED6BD6"/>
    <w:rsid w:val="00EE0E86"/>
    <w:rsid w:val="00EE0F8D"/>
    <w:rsid w:val="00EE1531"/>
    <w:rsid w:val="00EE196A"/>
    <w:rsid w:val="00EE1A3C"/>
    <w:rsid w:val="00EE283E"/>
    <w:rsid w:val="00EE2885"/>
    <w:rsid w:val="00EE33C9"/>
    <w:rsid w:val="00EE3C24"/>
    <w:rsid w:val="00EE45A4"/>
    <w:rsid w:val="00EE5BC7"/>
    <w:rsid w:val="00EE6926"/>
    <w:rsid w:val="00EE6A32"/>
    <w:rsid w:val="00EE6DA5"/>
    <w:rsid w:val="00EF1CD0"/>
    <w:rsid w:val="00EF1EEC"/>
    <w:rsid w:val="00EF28BC"/>
    <w:rsid w:val="00EF2B46"/>
    <w:rsid w:val="00EF4441"/>
    <w:rsid w:val="00EF6BA3"/>
    <w:rsid w:val="00EF7863"/>
    <w:rsid w:val="00EF7E35"/>
    <w:rsid w:val="00F02C6B"/>
    <w:rsid w:val="00F03070"/>
    <w:rsid w:val="00F0309D"/>
    <w:rsid w:val="00F04E38"/>
    <w:rsid w:val="00F05D38"/>
    <w:rsid w:val="00F0606B"/>
    <w:rsid w:val="00F078A3"/>
    <w:rsid w:val="00F123AB"/>
    <w:rsid w:val="00F12A85"/>
    <w:rsid w:val="00F132DA"/>
    <w:rsid w:val="00F14010"/>
    <w:rsid w:val="00F1447D"/>
    <w:rsid w:val="00F14F8C"/>
    <w:rsid w:val="00F152EE"/>
    <w:rsid w:val="00F17332"/>
    <w:rsid w:val="00F17799"/>
    <w:rsid w:val="00F23936"/>
    <w:rsid w:val="00F27503"/>
    <w:rsid w:val="00F300BF"/>
    <w:rsid w:val="00F316EE"/>
    <w:rsid w:val="00F3187E"/>
    <w:rsid w:val="00F34DDE"/>
    <w:rsid w:val="00F37987"/>
    <w:rsid w:val="00F42010"/>
    <w:rsid w:val="00F43092"/>
    <w:rsid w:val="00F44DD7"/>
    <w:rsid w:val="00F45FA7"/>
    <w:rsid w:val="00F45FE5"/>
    <w:rsid w:val="00F47307"/>
    <w:rsid w:val="00F50866"/>
    <w:rsid w:val="00F517F8"/>
    <w:rsid w:val="00F5287F"/>
    <w:rsid w:val="00F53E60"/>
    <w:rsid w:val="00F54191"/>
    <w:rsid w:val="00F5457B"/>
    <w:rsid w:val="00F552C9"/>
    <w:rsid w:val="00F55364"/>
    <w:rsid w:val="00F5565E"/>
    <w:rsid w:val="00F5726C"/>
    <w:rsid w:val="00F6047D"/>
    <w:rsid w:val="00F605DC"/>
    <w:rsid w:val="00F607D1"/>
    <w:rsid w:val="00F61D33"/>
    <w:rsid w:val="00F70680"/>
    <w:rsid w:val="00F71E1B"/>
    <w:rsid w:val="00F723BF"/>
    <w:rsid w:val="00F72419"/>
    <w:rsid w:val="00F72B57"/>
    <w:rsid w:val="00F73962"/>
    <w:rsid w:val="00F74773"/>
    <w:rsid w:val="00F74BAD"/>
    <w:rsid w:val="00F80484"/>
    <w:rsid w:val="00F81FA1"/>
    <w:rsid w:val="00F82B22"/>
    <w:rsid w:val="00F840F5"/>
    <w:rsid w:val="00F859B0"/>
    <w:rsid w:val="00F85DDF"/>
    <w:rsid w:val="00F85EA9"/>
    <w:rsid w:val="00F872F3"/>
    <w:rsid w:val="00F87D74"/>
    <w:rsid w:val="00F90830"/>
    <w:rsid w:val="00F924F5"/>
    <w:rsid w:val="00F94D3F"/>
    <w:rsid w:val="00F954DE"/>
    <w:rsid w:val="00F97AB0"/>
    <w:rsid w:val="00FA062E"/>
    <w:rsid w:val="00FA1F44"/>
    <w:rsid w:val="00FA5D30"/>
    <w:rsid w:val="00FA6BBB"/>
    <w:rsid w:val="00FB0073"/>
    <w:rsid w:val="00FB0B71"/>
    <w:rsid w:val="00FB1292"/>
    <w:rsid w:val="00FB243D"/>
    <w:rsid w:val="00FB5FA6"/>
    <w:rsid w:val="00FB600D"/>
    <w:rsid w:val="00FB7492"/>
    <w:rsid w:val="00FB79EE"/>
    <w:rsid w:val="00FC0FEC"/>
    <w:rsid w:val="00FC4E3B"/>
    <w:rsid w:val="00FC7124"/>
    <w:rsid w:val="00FD1852"/>
    <w:rsid w:val="00FD1AF4"/>
    <w:rsid w:val="00FD3A4A"/>
    <w:rsid w:val="00FD5566"/>
    <w:rsid w:val="00FE09F2"/>
    <w:rsid w:val="00FE53FC"/>
    <w:rsid w:val="00FF18E3"/>
    <w:rsid w:val="00FF2194"/>
    <w:rsid w:val="00FF29C8"/>
    <w:rsid w:val="00FF371D"/>
    <w:rsid w:val="00FF380C"/>
    <w:rsid w:val="00FF501C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10FC2009"/>
  <w15:docId w15:val="{B5102E9F-690D-4671-8B23-A9B6E234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 w:qFormat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2783"/>
    <w:pPr>
      <w:spacing w:before="100" w:after="100"/>
      <w:jc w:val="both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917713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240"/>
      <w:jc w:val="center"/>
      <w:outlineLvl w:val="0"/>
    </w:pPr>
    <w:rPr>
      <w:b/>
      <w:caps/>
      <w:color w:val="FFFFFF"/>
      <w:spacing w:val="15"/>
      <w:szCs w:val="2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B50E85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120"/>
      <w:outlineLvl w:val="1"/>
    </w:pPr>
    <w:rPr>
      <w:b/>
      <w:caps/>
      <w:spacing w:val="15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6D1DEB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6D1DEB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dpis5">
    <w:name w:val="heading 5"/>
    <w:basedOn w:val="Normln"/>
    <w:next w:val="Normln"/>
    <w:link w:val="Nadpis5Char"/>
    <w:uiPriority w:val="99"/>
    <w:qFormat/>
    <w:locked/>
    <w:rsid w:val="006D1DEB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dpis6">
    <w:name w:val="heading 6"/>
    <w:basedOn w:val="Normln"/>
    <w:next w:val="Normln"/>
    <w:link w:val="Nadpis6Char"/>
    <w:uiPriority w:val="99"/>
    <w:qFormat/>
    <w:locked/>
    <w:rsid w:val="006D1DEB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6D1DEB"/>
    <w:pPr>
      <w:spacing w:before="200" w:after="0"/>
      <w:outlineLvl w:val="6"/>
    </w:pPr>
    <w:rPr>
      <w:caps/>
      <w:color w:val="2E74B5"/>
      <w:spacing w:val="1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6D1D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6D1D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17713"/>
    <w:rPr>
      <w:rFonts w:cs="Times New Roman"/>
      <w:b/>
      <w:caps/>
      <w:color w:val="FFFFFF"/>
      <w:spacing w:val="15"/>
      <w:sz w:val="22"/>
      <w:shd w:val="clear" w:color="auto" w:fill="5B9BD5"/>
    </w:rPr>
  </w:style>
  <w:style w:type="character" w:customStyle="1" w:styleId="Nadpis2Char">
    <w:name w:val="Nadpis 2 Char"/>
    <w:link w:val="Nadpis2"/>
    <w:uiPriority w:val="99"/>
    <w:locked/>
    <w:rsid w:val="00B50E85"/>
    <w:rPr>
      <w:rFonts w:cs="Times New Roman"/>
      <w:b/>
      <w:caps/>
      <w:spacing w:val="15"/>
      <w:shd w:val="clear" w:color="auto" w:fill="DEEAF6"/>
    </w:rPr>
  </w:style>
  <w:style w:type="character" w:customStyle="1" w:styleId="Nadpis3Char">
    <w:name w:val="Nadpis 3 Char"/>
    <w:link w:val="Nadpis3"/>
    <w:uiPriority w:val="99"/>
    <w:locked/>
    <w:rsid w:val="006D1DEB"/>
    <w:rPr>
      <w:rFonts w:cs="Times New Roman"/>
      <w:caps/>
      <w:color w:val="1F4D78"/>
      <w:spacing w:val="15"/>
    </w:rPr>
  </w:style>
  <w:style w:type="character" w:customStyle="1" w:styleId="Nadpis4Char">
    <w:name w:val="Nadpis 4 Char"/>
    <w:link w:val="Nadpis4"/>
    <w:uiPriority w:val="99"/>
    <w:locked/>
    <w:rsid w:val="006D1DEB"/>
    <w:rPr>
      <w:rFonts w:cs="Times New Roman"/>
      <w:caps/>
      <w:color w:val="2E74B5"/>
      <w:spacing w:val="10"/>
    </w:rPr>
  </w:style>
  <w:style w:type="character" w:customStyle="1" w:styleId="Nadpis5Char">
    <w:name w:val="Nadpis 5 Char"/>
    <w:link w:val="Nadpis5"/>
    <w:uiPriority w:val="99"/>
    <w:locked/>
    <w:rsid w:val="006D1DEB"/>
    <w:rPr>
      <w:rFonts w:cs="Times New Roman"/>
      <w:caps/>
      <w:color w:val="2E74B5"/>
      <w:spacing w:val="10"/>
    </w:rPr>
  </w:style>
  <w:style w:type="character" w:customStyle="1" w:styleId="Nadpis6Char">
    <w:name w:val="Nadpis 6 Char"/>
    <w:link w:val="Nadpis6"/>
    <w:uiPriority w:val="99"/>
    <w:locked/>
    <w:rsid w:val="006D1DEB"/>
    <w:rPr>
      <w:rFonts w:cs="Times New Roman"/>
      <w:caps/>
      <w:color w:val="2E74B5"/>
      <w:spacing w:val="10"/>
    </w:rPr>
  </w:style>
  <w:style w:type="character" w:customStyle="1" w:styleId="Nadpis7Char">
    <w:name w:val="Nadpis 7 Char"/>
    <w:link w:val="Nadpis7"/>
    <w:uiPriority w:val="99"/>
    <w:locked/>
    <w:rsid w:val="006D1DEB"/>
    <w:rPr>
      <w:rFonts w:cs="Times New Roman"/>
      <w:caps/>
      <w:color w:val="2E74B5"/>
      <w:spacing w:val="10"/>
    </w:rPr>
  </w:style>
  <w:style w:type="character" w:customStyle="1" w:styleId="Nadpis8Char">
    <w:name w:val="Nadpis 8 Char"/>
    <w:link w:val="Nadpis8"/>
    <w:uiPriority w:val="99"/>
    <w:locked/>
    <w:rsid w:val="006D1DEB"/>
    <w:rPr>
      <w:rFonts w:cs="Times New Roman"/>
      <w:caps/>
      <w:spacing w:val="10"/>
      <w:sz w:val="18"/>
    </w:rPr>
  </w:style>
  <w:style w:type="character" w:customStyle="1" w:styleId="Nadpis9Char">
    <w:name w:val="Nadpis 9 Char"/>
    <w:link w:val="Nadpis9"/>
    <w:uiPriority w:val="99"/>
    <w:locked/>
    <w:rsid w:val="006D1DEB"/>
    <w:rPr>
      <w:rFonts w:cs="Times New Roman"/>
      <w:i/>
      <w:caps/>
      <w:spacing w:val="10"/>
      <w:sz w:val="18"/>
    </w:rPr>
  </w:style>
  <w:style w:type="paragraph" w:styleId="Odstavecseseznamem">
    <w:name w:val="List Paragraph"/>
    <w:aliases w:val="text seznam,Nad,List Paragraph,Odstavec_muj,Odstavec cíl se seznamem,Odstavec se seznamem5,Odrážky,Odrážka vínová,Odstavec se seznamem11,Odstavec se seznamem a odrážkou,1 úroveň Odstavec se seznamem,Odstavec,A-Odrážky1,Odstavec_muj1"/>
    <w:basedOn w:val="Normln"/>
    <w:link w:val="OdstavecseseznamemChar"/>
    <w:uiPriority w:val="34"/>
    <w:qFormat/>
    <w:rsid w:val="009B72E5"/>
    <w:pPr>
      <w:ind w:left="720"/>
      <w:contextualSpacing/>
    </w:pPr>
  </w:style>
  <w:style w:type="character" w:styleId="Hypertextovodkaz">
    <w:name w:val="Hyperlink"/>
    <w:uiPriority w:val="99"/>
    <w:rsid w:val="009B72E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9B72E5"/>
    <w:pPr>
      <w:spacing w:after="200" w:line="276" w:lineRule="auto"/>
    </w:pPr>
    <w:rPr>
      <w:lang w:val="en-US"/>
    </w:rPr>
  </w:style>
  <w:style w:type="character" w:customStyle="1" w:styleId="ZkladntextChar">
    <w:name w:val="Základní text Char"/>
    <w:link w:val="Zkladntext"/>
    <w:uiPriority w:val="99"/>
    <w:locked/>
    <w:rsid w:val="009B72E5"/>
    <w:rPr>
      <w:rFonts w:ascii="Calibri" w:hAnsi="Calibri" w:cs="Times New Roman"/>
      <w:lang w:val="en-US"/>
    </w:rPr>
  </w:style>
  <w:style w:type="paragraph" w:customStyle="1" w:styleId="Zkladntext21">
    <w:name w:val="Základní text 21"/>
    <w:basedOn w:val="Normln"/>
    <w:uiPriority w:val="99"/>
    <w:rsid w:val="009B72E5"/>
    <w:pPr>
      <w:numPr>
        <w:numId w:val="1"/>
      </w:numPr>
      <w:spacing w:after="120" w:line="276" w:lineRule="auto"/>
    </w:pPr>
    <w:rPr>
      <w:rFonts w:ascii="Arial" w:hAnsi="Arial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rsid w:val="009B72E5"/>
    <w:pPr>
      <w:spacing w:after="200" w:line="276" w:lineRule="auto"/>
    </w:pPr>
    <w:rPr>
      <w:lang w:val="en-US"/>
    </w:rPr>
  </w:style>
  <w:style w:type="character" w:customStyle="1" w:styleId="TextpoznpodarouChar">
    <w:name w:val="Text pozn. pod čarou Char"/>
    <w:link w:val="Textpoznpodarou"/>
    <w:uiPriority w:val="99"/>
    <w:locked/>
    <w:rsid w:val="009B72E5"/>
    <w:rPr>
      <w:rFonts w:ascii="Calibri" w:hAnsi="Calibri" w:cs="Times New Roman"/>
      <w:sz w:val="20"/>
      <w:lang w:val="en-US"/>
    </w:rPr>
  </w:style>
  <w:style w:type="character" w:styleId="Znakapoznpodarou">
    <w:name w:val="footnote reference"/>
    <w:uiPriority w:val="99"/>
    <w:rsid w:val="009B72E5"/>
    <w:rPr>
      <w:rFonts w:cs="Times New Roman"/>
      <w:vertAlign w:val="superscript"/>
    </w:rPr>
  </w:style>
  <w:style w:type="paragraph" w:styleId="Bezmezer">
    <w:name w:val="No Spacing"/>
    <w:link w:val="BezmezerChar"/>
    <w:uiPriority w:val="1"/>
    <w:qFormat/>
    <w:rsid w:val="006D1DEB"/>
    <w:pPr>
      <w:spacing w:before="100"/>
    </w:pPr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rsid w:val="00DE4EC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E4EC6"/>
    <w:rPr>
      <w:rFonts w:ascii="Tahoma" w:hAnsi="Tahoma" w:cs="Times New Roman"/>
      <w:sz w:val="16"/>
      <w:lang w:eastAsia="cs-CZ"/>
    </w:rPr>
  </w:style>
  <w:style w:type="paragraph" w:styleId="Zhlav">
    <w:name w:val="header"/>
    <w:basedOn w:val="Normln"/>
    <w:link w:val="ZhlavChar"/>
    <w:uiPriority w:val="99"/>
    <w:rsid w:val="00904AF5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link w:val="Zhlav"/>
    <w:uiPriority w:val="99"/>
    <w:locked/>
    <w:rsid w:val="00904AF5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rsid w:val="00904AF5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link w:val="Zpat"/>
    <w:uiPriority w:val="99"/>
    <w:locked/>
    <w:rsid w:val="00904AF5"/>
    <w:rPr>
      <w:rFonts w:ascii="Times New Roman" w:hAnsi="Times New Roman" w:cs="Times New Roman"/>
      <w:sz w:val="24"/>
    </w:rPr>
  </w:style>
  <w:style w:type="paragraph" w:styleId="Normlnweb">
    <w:name w:val="Normal (Web)"/>
    <w:basedOn w:val="Normln"/>
    <w:uiPriority w:val="99"/>
    <w:semiHidden/>
    <w:rsid w:val="00314600"/>
    <w:pPr>
      <w:spacing w:before="120" w:afterAutospacing="1"/>
    </w:pPr>
  </w:style>
  <w:style w:type="paragraph" w:customStyle="1" w:styleId="Odstavecseseznamem1">
    <w:name w:val="Odstavec se seznamem1"/>
    <w:basedOn w:val="Normln"/>
    <w:uiPriority w:val="99"/>
    <w:rsid w:val="00097A3F"/>
    <w:pPr>
      <w:spacing w:before="288" w:after="288" w:line="330" w:lineRule="atLeast"/>
      <w:ind w:left="720"/>
      <w:contextualSpacing/>
    </w:pPr>
    <w:rPr>
      <w:szCs w:val="22"/>
      <w:lang w:eastAsia="en-US"/>
    </w:rPr>
  </w:style>
  <w:style w:type="paragraph" w:customStyle="1" w:styleId="Pa3">
    <w:name w:val="Pa3"/>
    <w:basedOn w:val="Normln"/>
    <w:next w:val="Normln"/>
    <w:uiPriority w:val="99"/>
    <w:rsid w:val="00DE7966"/>
    <w:pPr>
      <w:autoSpaceDE w:val="0"/>
      <w:autoSpaceDN w:val="0"/>
      <w:adjustRightInd w:val="0"/>
      <w:spacing w:line="241" w:lineRule="atLeast"/>
    </w:pPr>
    <w:rPr>
      <w:rFonts w:ascii="Futura" w:hAnsi="Futura"/>
    </w:rPr>
  </w:style>
  <w:style w:type="character" w:customStyle="1" w:styleId="A4">
    <w:name w:val="A4"/>
    <w:uiPriority w:val="99"/>
    <w:rsid w:val="00DE7966"/>
    <w:rPr>
      <w:color w:val="000000"/>
      <w:sz w:val="22"/>
    </w:rPr>
  </w:style>
  <w:style w:type="paragraph" w:customStyle="1" w:styleId="ods">
    <w:name w:val="ods"/>
    <w:basedOn w:val="Normln"/>
    <w:uiPriority w:val="99"/>
    <w:rsid w:val="00F44DD7"/>
    <w:pPr>
      <w:spacing w:beforeAutospacing="1" w:afterAutospacing="1"/>
    </w:pPr>
    <w:rPr>
      <w:rFonts w:ascii="Arial Unicode MS" w:hAnsi="Arial Unicode MS" w:cs="Arial Unicode MS"/>
    </w:rPr>
  </w:style>
  <w:style w:type="character" w:styleId="Siln">
    <w:name w:val="Strong"/>
    <w:uiPriority w:val="22"/>
    <w:qFormat/>
    <w:locked/>
    <w:rsid w:val="006D1DEB"/>
    <w:rPr>
      <w:rFonts w:cs="Times New Roman"/>
      <w:b/>
    </w:rPr>
  </w:style>
  <w:style w:type="paragraph" w:customStyle="1" w:styleId="odrky">
    <w:name w:val="odrážky"/>
    <w:basedOn w:val="Normln"/>
    <w:link w:val="odrkyChar"/>
    <w:uiPriority w:val="99"/>
    <w:rsid w:val="0018321B"/>
    <w:pPr>
      <w:numPr>
        <w:numId w:val="2"/>
      </w:numPr>
      <w:ind w:left="714" w:hanging="357"/>
    </w:pPr>
    <w:rPr>
      <w:bCs/>
      <w:color w:val="000000"/>
    </w:rPr>
  </w:style>
  <w:style w:type="character" w:customStyle="1" w:styleId="BezmezerChar">
    <w:name w:val="Bez mezer Char"/>
    <w:link w:val="Bezmezer"/>
    <w:uiPriority w:val="1"/>
    <w:locked/>
    <w:rsid w:val="0022062F"/>
    <w:rPr>
      <w:sz w:val="22"/>
      <w:lang w:val="cs-CZ" w:eastAsia="cs-CZ"/>
    </w:rPr>
  </w:style>
  <w:style w:type="character" w:customStyle="1" w:styleId="odrkyChar">
    <w:name w:val="odrážky Char"/>
    <w:link w:val="odrky"/>
    <w:uiPriority w:val="99"/>
    <w:locked/>
    <w:rsid w:val="0018321B"/>
    <w:rPr>
      <w:bCs/>
      <w:color w:val="000000"/>
      <w:sz w:val="22"/>
    </w:rPr>
  </w:style>
  <w:style w:type="paragraph" w:styleId="Nadpisobsahu">
    <w:name w:val="TOC Heading"/>
    <w:basedOn w:val="Nadpis1"/>
    <w:next w:val="Normln"/>
    <w:uiPriority w:val="99"/>
    <w:qFormat/>
    <w:rsid w:val="006D1DEB"/>
    <w:pPr>
      <w:outlineLvl w:val="9"/>
    </w:pPr>
  </w:style>
  <w:style w:type="paragraph" w:styleId="Obsah1">
    <w:name w:val="toc 1"/>
    <w:basedOn w:val="Normln"/>
    <w:next w:val="Normln"/>
    <w:autoRedefine/>
    <w:uiPriority w:val="39"/>
    <w:locked/>
    <w:rsid w:val="0022062F"/>
  </w:style>
  <w:style w:type="paragraph" w:styleId="Obsah2">
    <w:name w:val="toc 2"/>
    <w:basedOn w:val="Normln"/>
    <w:next w:val="Normln"/>
    <w:autoRedefine/>
    <w:uiPriority w:val="39"/>
    <w:locked/>
    <w:rsid w:val="003D2BE5"/>
    <w:pPr>
      <w:tabs>
        <w:tab w:val="right" w:leader="dot" w:pos="9062"/>
      </w:tabs>
      <w:spacing w:before="0" w:after="0"/>
      <w:ind w:left="198"/>
    </w:pPr>
  </w:style>
  <w:style w:type="paragraph" w:styleId="Titulek">
    <w:name w:val="caption"/>
    <w:basedOn w:val="Normln"/>
    <w:next w:val="Normln"/>
    <w:uiPriority w:val="99"/>
    <w:qFormat/>
    <w:locked/>
    <w:rsid w:val="006D1DEB"/>
    <w:rPr>
      <w:b/>
      <w:bCs/>
      <w:color w:val="2E74B5"/>
      <w:sz w:val="16"/>
      <w:szCs w:val="16"/>
    </w:rPr>
  </w:style>
  <w:style w:type="paragraph" w:styleId="Nzev">
    <w:name w:val="Title"/>
    <w:basedOn w:val="Normln"/>
    <w:next w:val="Normln"/>
    <w:link w:val="NzevChar"/>
    <w:uiPriority w:val="99"/>
    <w:qFormat/>
    <w:locked/>
    <w:rsid w:val="006D1DEB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6D1DEB"/>
    <w:rPr>
      <w:rFonts w:ascii="Calibri Light" w:eastAsia="SimSun" w:hAnsi="Calibri Light" w:cs="Times New Roman"/>
      <w:caps/>
      <w:color w:val="5B9BD5"/>
      <w:spacing w:val="10"/>
      <w:sz w:val="52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6D1DEB"/>
    <w:pPr>
      <w:spacing w:before="0" w:after="500"/>
    </w:pPr>
    <w:rPr>
      <w:caps/>
      <w:color w:val="595959"/>
      <w:spacing w:val="10"/>
      <w:sz w:val="21"/>
      <w:szCs w:val="21"/>
    </w:rPr>
  </w:style>
  <w:style w:type="character" w:customStyle="1" w:styleId="PodnadpisChar">
    <w:name w:val="Podnadpis Char"/>
    <w:link w:val="Podnadpis"/>
    <w:uiPriority w:val="99"/>
    <w:locked/>
    <w:rsid w:val="006D1DEB"/>
    <w:rPr>
      <w:rFonts w:cs="Times New Roman"/>
      <w:caps/>
      <w:color w:val="595959"/>
      <w:spacing w:val="10"/>
      <w:sz w:val="21"/>
    </w:rPr>
  </w:style>
  <w:style w:type="character" w:styleId="Zdraznn">
    <w:name w:val="Emphasis"/>
    <w:uiPriority w:val="20"/>
    <w:qFormat/>
    <w:locked/>
    <w:rsid w:val="006D1DEB"/>
    <w:rPr>
      <w:rFonts w:cs="Times New Roman"/>
      <w:caps/>
      <w:color w:val="1F4D78"/>
      <w:spacing w:val="5"/>
    </w:rPr>
  </w:style>
  <w:style w:type="paragraph" w:styleId="Citt">
    <w:name w:val="Quote"/>
    <w:basedOn w:val="Normln"/>
    <w:next w:val="Normln"/>
    <w:link w:val="CittChar"/>
    <w:uiPriority w:val="99"/>
    <w:qFormat/>
    <w:rsid w:val="006D1DEB"/>
    <w:rPr>
      <w:i/>
      <w:iCs/>
      <w:sz w:val="24"/>
      <w:szCs w:val="24"/>
    </w:rPr>
  </w:style>
  <w:style w:type="character" w:customStyle="1" w:styleId="CittChar">
    <w:name w:val="Citát Char"/>
    <w:link w:val="Citt"/>
    <w:uiPriority w:val="99"/>
    <w:locked/>
    <w:rsid w:val="006D1DEB"/>
    <w:rPr>
      <w:rFonts w:cs="Times New Roman"/>
      <w:i/>
      <w:sz w:val="24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6D1DEB"/>
    <w:pPr>
      <w:spacing w:before="240" w:after="240"/>
      <w:ind w:left="1080" w:right="1080"/>
      <w:jc w:val="center"/>
    </w:pPr>
    <w:rPr>
      <w:color w:val="5B9BD5"/>
      <w:sz w:val="24"/>
      <w:szCs w:val="24"/>
    </w:rPr>
  </w:style>
  <w:style w:type="character" w:customStyle="1" w:styleId="VrazncittChar">
    <w:name w:val="Výrazný citát Char"/>
    <w:link w:val="Vrazncitt"/>
    <w:uiPriority w:val="99"/>
    <w:locked/>
    <w:rsid w:val="006D1DEB"/>
    <w:rPr>
      <w:rFonts w:cs="Times New Roman"/>
      <w:color w:val="5B9BD5"/>
      <w:sz w:val="24"/>
    </w:rPr>
  </w:style>
  <w:style w:type="character" w:styleId="Zdraznnjemn">
    <w:name w:val="Subtle Emphasis"/>
    <w:uiPriority w:val="99"/>
    <w:qFormat/>
    <w:rsid w:val="006D1DEB"/>
    <w:rPr>
      <w:rFonts w:cs="Times New Roman"/>
      <w:i/>
      <w:color w:val="1F4D78"/>
    </w:rPr>
  </w:style>
  <w:style w:type="character" w:styleId="Zdraznnintenzivn">
    <w:name w:val="Intense Emphasis"/>
    <w:uiPriority w:val="99"/>
    <w:qFormat/>
    <w:rsid w:val="00F54191"/>
    <w:rPr>
      <w:rFonts w:cs="Times New Roman"/>
      <w:b/>
      <w:caps/>
      <w:color w:val="1F4D78"/>
      <w:spacing w:val="10"/>
    </w:rPr>
  </w:style>
  <w:style w:type="character" w:styleId="Odkazjemn">
    <w:name w:val="Subtle Reference"/>
    <w:uiPriority w:val="99"/>
    <w:qFormat/>
    <w:rsid w:val="006D1DEB"/>
    <w:rPr>
      <w:rFonts w:cs="Times New Roman"/>
      <w:b/>
      <w:color w:val="5B9BD5"/>
    </w:rPr>
  </w:style>
  <w:style w:type="character" w:styleId="Odkazintenzivn">
    <w:name w:val="Intense Reference"/>
    <w:uiPriority w:val="99"/>
    <w:qFormat/>
    <w:rsid w:val="006D1DEB"/>
    <w:rPr>
      <w:rFonts w:cs="Times New Roman"/>
      <w:b/>
      <w:i/>
      <w:caps/>
      <w:color w:val="5B9BD5"/>
    </w:rPr>
  </w:style>
  <w:style w:type="character" w:styleId="Nzevknihy">
    <w:name w:val="Book Title"/>
    <w:uiPriority w:val="99"/>
    <w:qFormat/>
    <w:rsid w:val="006D1DEB"/>
    <w:rPr>
      <w:rFonts w:cs="Times New Roman"/>
      <w:b/>
      <w:i/>
      <w:spacing w:val="0"/>
    </w:rPr>
  </w:style>
  <w:style w:type="table" w:customStyle="1" w:styleId="Tmavtabulkasmkou5zvraznn41">
    <w:name w:val="Tmavá tabulka s mřížkou 5 – zvýraznění 41"/>
    <w:uiPriority w:val="99"/>
    <w:rsid w:val="005669B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</w:style>
  <w:style w:type="table" w:customStyle="1" w:styleId="Tabulkasmkou2zvraznn21">
    <w:name w:val="Tabulka s mřížkou 2 – zvýraznění 21"/>
    <w:uiPriority w:val="99"/>
    <w:rsid w:val="005669BF"/>
    <w:tblPr>
      <w:tblStyleRowBandSize w:val="1"/>
      <w:tblStyleColBandSize w:val="1"/>
      <w:tblInd w:w="0" w:type="dxa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arevntabulkasmkou6zvraznn21">
    <w:name w:val="Barevná tabulka s mřížkou 6 – zvýraznění 21"/>
    <w:uiPriority w:val="99"/>
    <w:rsid w:val="005669BF"/>
    <w:rPr>
      <w:color w:val="943634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mavtabulkasmkou5zvraznn21">
    <w:name w:val="Tmavá tabulka s mřížkou 5 – zvýraznění 21"/>
    <w:uiPriority w:val="99"/>
    <w:rsid w:val="005669B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</w:style>
  <w:style w:type="table" w:customStyle="1" w:styleId="Tmavtabulkasmkou5zvraznn61">
    <w:name w:val="Tmavá tabulka s mřížkou 5 – zvýraznění 61"/>
    <w:uiPriority w:val="99"/>
    <w:rsid w:val="005669B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</w:style>
  <w:style w:type="table" w:customStyle="1" w:styleId="Tabulkasmkou4zvraznn61">
    <w:name w:val="Tabulka s mřížkou 4 – zvýraznění 61"/>
    <w:uiPriority w:val="99"/>
    <w:rsid w:val="004C34D0"/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uiPriority w:val="99"/>
    <w:semiHidden/>
    <w:rsid w:val="0070244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702441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0244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702441"/>
    <w:rPr>
      <w:rFonts w:cs="Times New Roman"/>
    </w:rPr>
  </w:style>
  <w:style w:type="character" w:styleId="slostrnky">
    <w:name w:val="page number"/>
    <w:uiPriority w:val="99"/>
    <w:rsid w:val="00702441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semiHidden/>
    <w:rsid w:val="00702441"/>
    <w:pPr>
      <w:spacing w:before="0" w:after="120" w:line="48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702441"/>
    <w:rPr>
      <w:rFonts w:ascii="Times New Roman" w:hAnsi="Times New Roman" w:cs="Times New Roman"/>
      <w:sz w:val="24"/>
    </w:rPr>
  </w:style>
  <w:style w:type="paragraph" w:styleId="Zkladntext3">
    <w:name w:val="Body Text 3"/>
    <w:basedOn w:val="Normln"/>
    <w:link w:val="Zkladntext3Char"/>
    <w:uiPriority w:val="99"/>
    <w:semiHidden/>
    <w:rsid w:val="00702441"/>
    <w:pPr>
      <w:spacing w:before="0" w:after="120"/>
      <w:jc w:val="left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702441"/>
    <w:rPr>
      <w:rFonts w:ascii="Times New Roman" w:hAnsi="Times New Roman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702441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702441"/>
    <w:rPr>
      <w:rFonts w:ascii="Times New Roman" w:hAnsi="Times New Roman" w:cs="Times New Roman"/>
      <w:sz w:val="16"/>
    </w:rPr>
  </w:style>
  <w:style w:type="paragraph" w:styleId="Seznam2">
    <w:name w:val="List 2"/>
    <w:basedOn w:val="Normln"/>
    <w:uiPriority w:val="99"/>
    <w:semiHidden/>
    <w:rsid w:val="00702441"/>
    <w:pPr>
      <w:spacing w:before="0" w:after="0"/>
      <w:ind w:left="566" w:hanging="283"/>
      <w:jc w:val="left"/>
    </w:pPr>
    <w:rPr>
      <w:rFonts w:ascii="Times New Roman" w:hAnsi="Times New Roman"/>
      <w:sz w:val="24"/>
      <w:szCs w:val="24"/>
    </w:rPr>
  </w:style>
  <w:style w:type="paragraph" w:styleId="Seznamsodrkami2">
    <w:name w:val="List Bullet 2"/>
    <w:basedOn w:val="Normln"/>
    <w:autoRedefine/>
    <w:uiPriority w:val="99"/>
    <w:semiHidden/>
    <w:rsid w:val="00702441"/>
    <w:pPr>
      <w:numPr>
        <w:numId w:val="8"/>
      </w:numPr>
      <w:spacing w:before="0" w:after="0"/>
      <w:ind w:left="360" w:firstLine="0"/>
      <w:jc w:val="left"/>
    </w:pPr>
    <w:rPr>
      <w:rFonts w:ascii="Times New Roman" w:hAnsi="Times New Roman"/>
      <w:sz w:val="24"/>
      <w:szCs w:val="24"/>
    </w:rPr>
  </w:style>
  <w:style w:type="paragraph" w:customStyle="1" w:styleId="ZkladntextIMP">
    <w:name w:val="Základní text_IMP"/>
    <w:basedOn w:val="Normln"/>
    <w:uiPriority w:val="99"/>
    <w:rsid w:val="00702441"/>
    <w:pPr>
      <w:suppressAutoHyphens/>
      <w:spacing w:before="0" w:after="0" w:line="276" w:lineRule="auto"/>
      <w:jc w:val="left"/>
    </w:pPr>
    <w:rPr>
      <w:rFonts w:ascii="Times New Roman" w:hAnsi="Times New Roman"/>
      <w:sz w:val="24"/>
    </w:rPr>
  </w:style>
  <w:style w:type="paragraph" w:customStyle="1" w:styleId="zkladntextimp0">
    <w:name w:val="zkladntextimp"/>
    <w:basedOn w:val="Normln"/>
    <w:uiPriority w:val="99"/>
    <w:rsid w:val="00702441"/>
    <w:pPr>
      <w:spacing w:beforeAutospacing="1" w:afterAutospacing="1"/>
      <w:jc w:val="left"/>
    </w:pPr>
    <w:rPr>
      <w:rFonts w:ascii="Times New Roman" w:hAnsi="Times New Roman"/>
      <w:sz w:val="24"/>
      <w:szCs w:val="24"/>
    </w:rPr>
  </w:style>
  <w:style w:type="paragraph" w:styleId="Textvbloku">
    <w:name w:val="Block Text"/>
    <w:basedOn w:val="Normln"/>
    <w:uiPriority w:val="99"/>
    <w:semiHidden/>
    <w:rsid w:val="00702441"/>
    <w:pPr>
      <w:spacing w:before="0" w:after="0"/>
      <w:ind w:left="360" w:right="72" w:hanging="360"/>
    </w:pPr>
    <w:rPr>
      <w:rFonts w:ascii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locked/>
    <w:rsid w:val="00E47846"/>
    <w:rPr>
      <w:color w:val="800080"/>
      <w:u w:val="single"/>
    </w:rPr>
  </w:style>
  <w:style w:type="character" w:customStyle="1" w:styleId="A2">
    <w:name w:val="A2"/>
    <w:uiPriority w:val="99"/>
    <w:rsid w:val="002C07CF"/>
    <w:rPr>
      <w:rFonts w:cs="Myriad Pro"/>
      <w:color w:val="000000"/>
      <w:sz w:val="26"/>
      <w:szCs w:val="26"/>
    </w:rPr>
  </w:style>
  <w:style w:type="paragraph" w:customStyle="1" w:styleId="Default">
    <w:name w:val="Default"/>
    <w:rsid w:val="00F859B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F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text seznam Char,Nad Char,List Paragraph Char,Odstavec_muj Char,Odstavec cíl se seznamem Char,Odstavec se seznamem5 Char,Odrážky Char,Odrážka vínová Char,Odstavec se seznamem11 Char,Odstavec se seznamem a odrážkou Char"/>
    <w:link w:val="Odstavecseseznamem"/>
    <w:uiPriority w:val="34"/>
    <w:qFormat/>
    <w:locked/>
    <w:rsid w:val="006D2D97"/>
    <w:rPr>
      <w:sz w:val="22"/>
    </w:rPr>
  </w:style>
  <w:style w:type="paragraph" w:customStyle="1" w:styleId="Standard">
    <w:name w:val="Standard"/>
    <w:rsid w:val="004E1A84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Zstupntext">
    <w:name w:val="Placeholder Text"/>
    <w:basedOn w:val="Standardnpsmoodstavce"/>
    <w:uiPriority w:val="99"/>
    <w:semiHidden/>
    <w:rsid w:val="00F5457B"/>
    <w:rPr>
      <w:color w:val="808080"/>
    </w:rPr>
  </w:style>
  <w:style w:type="paragraph" w:customStyle="1" w:styleId="paragraph">
    <w:name w:val="paragraph"/>
    <w:basedOn w:val="Normln"/>
    <w:rsid w:val="00BC319F"/>
    <w:pPr>
      <w:spacing w:beforeAutospacing="1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rdnpsmoodstavce"/>
    <w:rsid w:val="00BC319F"/>
  </w:style>
  <w:style w:type="character" w:customStyle="1" w:styleId="eop">
    <w:name w:val="eop"/>
    <w:basedOn w:val="Standardnpsmoodstavce"/>
    <w:rsid w:val="00BC319F"/>
  </w:style>
  <w:style w:type="paragraph" w:customStyle="1" w:styleId="go">
    <w:name w:val="go"/>
    <w:basedOn w:val="Normln"/>
    <w:rsid w:val="00BC319F"/>
    <w:pPr>
      <w:spacing w:beforeAutospacing="1" w:afterAutospacing="1"/>
      <w:jc w:val="left"/>
    </w:pPr>
    <w:rPr>
      <w:rFonts w:ascii="Times New Roman" w:eastAsia="Calibri" w:hAnsi="Times New Roman"/>
      <w:sz w:val="24"/>
      <w:szCs w:val="24"/>
    </w:rPr>
  </w:style>
  <w:style w:type="table" w:styleId="Svtlseznam">
    <w:name w:val="Light List"/>
    <w:basedOn w:val="Normlntabulka"/>
    <w:uiPriority w:val="61"/>
    <w:rsid w:val="00FB0B7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romnnHTML">
    <w:name w:val="HTML Variable"/>
    <w:uiPriority w:val="99"/>
    <w:semiHidden/>
    <w:unhideWhenUsed/>
    <w:qFormat/>
    <w:locked/>
    <w:rsid w:val="009F7899"/>
    <w:rPr>
      <w:i/>
      <w:iCs/>
    </w:rPr>
  </w:style>
  <w:style w:type="paragraph" w:customStyle="1" w:styleId="l3">
    <w:name w:val="l3"/>
    <w:basedOn w:val="Normln"/>
    <w:qFormat/>
    <w:rsid w:val="009F7899"/>
    <w:pPr>
      <w:suppressAutoHyphens/>
      <w:spacing w:before="0" w:beforeAutospacing="1" w:after="2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92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4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8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2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5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0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0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89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4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7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6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5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7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671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7655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669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968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826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40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35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79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39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8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0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2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26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3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03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1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2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4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2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7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6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760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30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48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ibram.eu/prehled-kontaktu.html?oddeleni=100286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ponton.cz/projekty/bedna/o-projektu/" TargetMode="External"/><Relationship Id="rId39" Type="http://schemas.openxmlformats.org/officeDocument/2006/relationships/hyperlink" Target="http://www.linkaprorodinuaskolu.cz" TargetMode="External"/><Relationship Id="rId21" Type="http://schemas.openxmlformats.org/officeDocument/2006/relationships/hyperlink" Target="mailto:ppppb@volny.cz" TargetMode="External"/><Relationship Id="rId34" Type="http://schemas.openxmlformats.org/officeDocument/2006/relationships/hyperlink" Target="http://www.centrumpribram.cz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kahan.pribram.eu/" TargetMode="External"/><Relationship Id="rId29" Type="http://schemas.openxmlformats.org/officeDocument/2006/relationships/hyperlink" Target="mailto:orlicekprednichlum@seznam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charita-pribram.cz" TargetMode="External"/><Relationship Id="rId32" Type="http://schemas.openxmlformats.org/officeDocument/2006/relationships/hyperlink" Target="http://www.poradnapb.hmw.cz" TargetMode="External"/><Relationship Id="rId37" Type="http://schemas.openxmlformats.org/officeDocument/2006/relationships/hyperlink" Target="http://www.justice.cz" TargetMode="External"/><Relationship Id="rId40" Type="http://schemas.openxmlformats.org/officeDocument/2006/relationships/hyperlink" Target="https://pribram.eu/files/post/100286/OSPOD%20st%C3%AD%C5%BEnost%20%28rodi%C4%8De%29%20-%20web.pdf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ibram.eu/mestsky-urad/odbory-meu/odbor-socialnich-veci-a-zdravotnictvi/oddeleni-socialne-pravni-ochrany-deti.html" TargetMode="External"/><Relationship Id="rId23" Type="http://schemas.openxmlformats.org/officeDocument/2006/relationships/hyperlink" Target="mailto:info@charita-pribram.cz" TargetMode="External"/><Relationship Id="rId28" Type="http://schemas.openxmlformats.org/officeDocument/2006/relationships/hyperlink" Target="http://www.magdalena-ops.eu" TargetMode="External"/><Relationship Id="rId36" Type="http://schemas.openxmlformats.org/officeDocument/2006/relationships/hyperlink" Target="http://www.pmscr.cz" TargetMode="External"/><Relationship Id="rId10" Type="http://schemas.openxmlformats.org/officeDocument/2006/relationships/image" Target="cid:image001.jpg@01D251FA.353B0560" TargetMode="External"/><Relationship Id="rId19" Type="http://schemas.openxmlformats.org/officeDocument/2006/relationships/image" Target="media/image5.png"/><Relationship Id="rId31" Type="http://schemas.openxmlformats.org/officeDocument/2006/relationships/hyperlink" Target="mailto:poradnapb@volny.cz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ribram.eu/mestsky-urad/odbory-meu/odbor-socialnich-veci-a-zdravotnictvi/oddeleni-socialne-pravni-ochrany-deti.html" TargetMode="External"/><Relationship Id="rId22" Type="http://schemas.openxmlformats.org/officeDocument/2006/relationships/hyperlink" Target="http://www.pppstredoceska.cz" TargetMode="External"/><Relationship Id="rId27" Type="http://schemas.openxmlformats.org/officeDocument/2006/relationships/hyperlink" Target="mailto:teren.pb@magdalena-ops.cz" TargetMode="External"/><Relationship Id="rId30" Type="http://schemas.openxmlformats.org/officeDocument/2006/relationships/hyperlink" Target="http://www.orlicekprednichlum.cz" TargetMode="External"/><Relationship Id="rId35" Type="http://schemas.openxmlformats.org/officeDocument/2006/relationships/hyperlink" Target="http://www.pribram.eu" TargetMode="External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e-podatelna@pribram.eu" TargetMode="External"/><Relationship Id="rId17" Type="http://schemas.openxmlformats.org/officeDocument/2006/relationships/hyperlink" Target="https://pribram.eu/mestsky-urad/odbory-meu/odbor-socialnich-veci-a-zdravotnictvi/oddeleni-socialne-pravni-ochrany-deti.html" TargetMode="External"/><Relationship Id="rId25" Type="http://schemas.openxmlformats.org/officeDocument/2006/relationships/hyperlink" Target="mailto:zelena@ponton.cz" TargetMode="External"/><Relationship Id="rId33" Type="http://schemas.openxmlformats.org/officeDocument/2006/relationships/hyperlink" Target="mailto:poradna@centrumpribram.cz" TargetMode="External"/><Relationship Id="rId38" Type="http://schemas.openxmlformats.org/officeDocument/2006/relationships/hyperlink" Target="http://www.centrumpribram.cz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svppribram@svppribram.cz" TargetMode="External"/><Relationship Id="rId41" Type="http://schemas.openxmlformats.org/officeDocument/2006/relationships/hyperlink" Target="https://pribram.eu/mestsky-urad/odbory-meu/odbor-socialnich-veci-a-zdravotnictvi/oddeleni-socialne-pravni-ochrany-deti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C494-3825-4792-944D-24CCD684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39</Pages>
  <Words>11818</Words>
  <Characters>73664</Characters>
  <Application>Microsoft Office Word</Application>
  <DocSecurity>0</DocSecurity>
  <Lines>613</Lines>
  <Paragraphs>170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nemesis</dc:creator>
  <cp:lastModifiedBy>Silvie Pfauserová</cp:lastModifiedBy>
  <cp:revision>18</cp:revision>
  <cp:lastPrinted>2023-02-03T10:38:00Z</cp:lastPrinted>
  <dcterms:created xsi:type="dcterms:W3CDTF">2026-07-13T09:59:00Z</dcterms:created>
  <dcterms:modified xsi:type="dcterms:W3CDTF">2026-08-07T07:02:00Z</dcterms:modified>
</cp:coreProperties>
</file>