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C52" w:rsidRDefault="00E04C52" w:rsidP="00E04C52">
      <w:pPr>
        <w:spacing w:line="227" w:lineRule="exact"/>
        <w:rPr>
          <w:rFonts w:ascii="Arial" w:hAnsi="Arial"/>
          <w:sz w:val="16"/>
          <w:szCs w:val="16"/>
          <w14:numForm w14:val="lining"/>
        </w:rPr>
      </w:pPr>
    </w:p>
    <w:p w:rsidR="00E04C52" w:rsidRDefault="00E04C52" w:rsidP="00E04C52">
      <w:pPr>
        <w:spacing w:line="227" w:lineRule="exact"/>
        <w:rPr>
          <w:rFonts w:ascii="Arial" w:hAnsi="Arial"/>
          <w:sz w:val="16"/>
          <w:szCs w:val="16"/>
          <w14:numForm w14:val="lining"/>
        </w:rPr>
      </w:pPr>
    </w:p>
    <w:p w:rsidR="00E04C52" w:rsidRDefault="00E04C52" w:rsidP="00E04C52">
      <w:pPr>
        <w:spacing w:line="227" w:lineRule="exact"/>
        <w:rPr>
          <w:rFonts w:ascii="Arial" w:hAnsi="Arial"/>
          <w:sz w:val="16"/>
          <w:szCs w:val="16"/>
          <w14:numForm w14:val="lining"/>
        </w:rPr>
      </w:pPr>
    </w:p>
    <w:p w:rsidR="00E04C52" w:rsidRDefault="00E04C52" w:rsidP="00E04C52">
      <w:pPr>
        <w:spacing w:line="227" w:lineRule="exact"/>
        <w:rPr>
          <w:rFonts w:ascii="Arial" w:hAnsi="Arial"/>
          <w:sz w:val="16"/>
          <w:szCs w:val="16"/>
          <w14:numForm w14:val="lining"/>
        </w:rPr>
      </w:pPr>
    </w:p>
    <w:p w:rsidR="00E04C52" w:rsidRDefault="00E04C52" w:rsidP="00E04C52">
      <w:pPr>
        <w:spacing w:line="227" w:lineRule="exact"/>
        <w:rPr>
          <w:rFonts w:ascii="Arial" w:hAnsi="Arial"/>
          <w:sz w:val="16"/>
          <w:szCs w:val="16"/>
          <w14:numForm w14:val="lining"/>
        </w:rPr>
      </w:pPr>
    </w:p>
    <w:p w:rsidR="00E04C52" w:rsidRDefault="00E04C52" w:rsidP="00E04C52">
      <w:pPr>
        <w:spacing w:line="227" w:lineRule="exact"/>
        <w:rPr>
          <w:rFonts w:ascii="Arial" w:hAnsi="Arial"/>
          <w:sz w:val="16"/>
          <w:szCs w:val="16"/>
          <w14:numForm w14:val="lining"/>
        </w:rPr>
      </w:pPr>
    </w:p>
    <w:p w:rsidR="00E04C52" w:rsidRDefault="00E04C52" w:rsidP="00E04C52">
      <w:pPr>
        <w:spacing w:line="227" w:lineRule="exact"/>
        <w:rPr>
          <w:rFonts w:ascii="Arial" w:hAnsi="Arial"/>
          <w:sz w:val="16"/>
          <w:szCs w:val="16"/>
          <w14:numForm w14:val="lining"/>
        </w:rPr>
      </w:pPr>
    </w:p>
    <w:p w:rsidR="009A425C" w:rsidRPr="009763BC" w:rsidRDefault="009A425C" w:rsidP="009A425C">
      <w:pPr>
        <w:spacing w:line="227" w:lineRule="exact"/>
        <w:rPr>
          <w:rFonts w:ascii="Arial" w:hAnsi="Arial"/>
          <w:kern w:val="16"/>
          <w:sz w:val="16"/>
          <w:szCs w:val="16"/>
          <w14:numForm w14:val="lining"/>
        </w:rPr>
      </w:pPr>
      <w:r w:rsidRPr="009763BC">
        <w:rPr>
          <w:rFonts w:ascii="Arial" w:hAnsi="Arial"/>
          <w:sz w:val="16"/>
          <w:szCs w:val="16"/>
          <w14:numForm w14:val="lining"/>
        </w:rPr>
        <w:t>Váš dopis:</w:t>
      </w:r>
      <w:r w:rsidRPr="009763BC">
        <w:rPr>
          <w:rFonts w:ascii="Arial" w:hAnsi="Arial"/>
          <w:sz w:val="16"/>
          <w:szCs w:val="16"/>
          <w14:numForm w14:val="lining"/>
        </w:rPr>
        <w:tab/>
      </w:r>
    </w:p>
    <w:p w:rsidR="009A425C" w:rsidRPr="009763BC" w:rsidRDefault="009A425C" w:rsidP="009A425C">
      <w:pPr>
        <w:spacing w:line="227" w:lineRule="exact"/>
        <w:rPr>
          <w:rFonts w:ascii="Arial" w:hAnsi="Arial"/>
          <w:sz w:val="16"/>
          <w:szCs w:val="16"/>
          <w14:numForm w14:val="lining"/>
        </w:rPr>
      </w:pPr>
      <w:r w:rsidRPr="009763BC">
        <w:rPr>
          <w:rFonts w:ascii="Arial" w:hAnsi="Arial"/>
          <w:sz w:val="16"/>
          <w:szCs w:val="16"/>
          <w14:numForm w14:val="lining"/>
        </w:rPr>
        <w:t>Spisová značka:</w:t>
      </w:r>
      <w:r w:rsidRPr="009763BC">
        <w:rPr>
          <w:rFonts w:ascii="Arial" w:hAnsi="Arial"/>
          <w:sz w:val="16"/>
          <w:szCs w:val="16"/>
          <w14:numForm w14:val="lining"/>
        </w:rPr>
        <w:tab/>
      </w:r>
    </w:p>
    <w:p w:rsidR="009A425C" w:rsidRDefault="009A425C" w:rsidP="009A425C">
      <w:pPr>
        <w:spacing w:line="227" w:lineRule="exact"/>
        <w:rPr>
          <w:rFonts w:ascii="Arial" w:hAnsi="Arial"/>
          <w:sz w:val="16"/>
          <w:szCs w:val="16"/>
          <w14:numForm w14:val="lining"/>
        </w:rPr>
      </w:pPr>
      <w:r w:rsidRPr="009763BC">
        <w:rPr>
          <w:rFonts w:ascii="Arial" w:hAnsi="Arial"/>
          <w:sz w:val="16"/>
          <w:szCs w:val="16"/>
          <w14:numForm w14:val="lining"/>
        </w:rPr>
        <w:t>Číslo jednací:</w:t>
      </w:r>
      <w:r w:rsidRPr="009763BC">
        <w:rPr>
          <w:rFonts w:ascii="Arial" w:hAnsi="Arial"/>
          <w:sz w:val="16"/>
          <w:szCs w:val="16"/>
          <w14:numForm w14:val="lining"/>
        </w:rPr>
        <w:tab/>
      </w:r>
      <w:proofErr w:type="spellStart"/>
      <w:r w:rsidR="00AC6ABC" w:rsidRPr="00AC6ABC">
        <w:rPr>
          <w:rFonts w:ascii="Arial" w:hAnsi="Arial"/>
          <w:sz w:val="16"/>
          <w:szCs w:val="16"/>
          <w14:numForm w14:val="lining"/>
        </w:rPr>
        <w:t>MeUPB</w:t>
      </w:r>
      <w:proofErr w:type="spellEnd"/>
      <w:r w:rsidR="00AC6ABC" w:rsidRPr="00AC6ABC">
        <w:rPr>
          <w:rFonts w:ascii="Arial" w:hAnsi="Arial"/>
          <w:sz w:val="16"/>
          <w:szCs w:val="16"/>
          <w14:numForm w14:val="lining"/>
        </w:rPr>
        <w:t xml:space="preserve"> 92244/2026/OE/VK</w:t>
      </w:r>
      <w:bookmarkStart w:id="0" w:name="_GoBack"/>
      <w:bookmarkEnd w:id="0"/>
    </w:p>
    <w:p w:rsidR="009A425C" w:rsidRDefault="009A425C" w:rsidP="009A425C">
      <w:pPr>
        <w:spacing w:line="227" w:lineRule="exact"/>
        <w:rPr>
          <w:rFonts w:ascii="Arial" w:hAnsi="Arial"/>
          <w:kern w:val="2"/>
          <w:sz w:val="16"/>
          <w:szCs w:val="16"/>
          <w14:numForm w14:val="lining"/>
        </w:rPr>
      </w:pPr>
      <w:r>
        <w:rPr>
          <w:rFonts w:ascii="Arial" w:hAnsi="Arial"/>
          <w:sz w:val="16"/>
          <w:szCs w:val="16"/>
          <w14:numForm w14:val="lining"/>
        </w:rPr>
        <w:t>Datum:</w:t>
      </w:r>
      <w:r>
        <w:rPr>
          <w:rFonts w:ascii="Arial" w:hAnsi="Arial"/>
          <w:sz w:val="16"/>
          <w:szCs w:val="16"/>
          <w14:numForm w14:val="lining"/>
        </w:rPr>
        <w:tab/>
      </w:r>
      <w:r>
        <w:rPr>
          <w:rFonts w:ascii="Arial" w:hAnsi="Arial"/>
          <w:sz w:val="16"/>
          <w:szCs w:val="16"/>
          <w14:numForm w14:val="lining"/>
        </w:rPr>
        <w:tab/>
      </w:r>
      <w:r w:rsidR="00AC6ABC">
        <w:rPr>
          <w:rFonts w:ascii="Arial" w:hAnsi="Arial"/>
          <w:sz w:val="16"/>
          <w:szCs w:val="16"/>
          <w14:numForm w14:val="lining"/>
        </w:rPr>
        <w:t>29.06</w:t>
      </w:r>
      <w:r>
        <w:rPr>
          <w:rFonts w:ascii="Arial" w:hAnsi="Arial"/>
          <w:sz w:val="16"/>
          <w:szCs w:val="16"/>
          <w14:numForm w14:val="lining"/>
        </w:rPr>
        <w:t>.2026</w:t>
      </w:r>
    </w:p>
    <w:p w:rsidR="009A425C" w:rsidRPr="009763BC" w:rsidRDefault="009A425C" w:rsidP="009A425C">
      <w:pPr>
        <w:spacing w:line="227" w:lineRule="exact"/>
        <w:rPr>
          <w:rFonts w:ascii="Arial" w:hAnsi="Arial"/>
          <w:kern w:val="16"/>
          <w:sz w:val="16"/>
          <w:szCs w:val="16"/>
          <w14:numForm w14:val="lining"/>
        </w:rPr>
      </w:pPr>
      <w:r w:rsidRPr="009763BC">
        <w:rPr>
          <w:rFonts w:ascii="Arial" w:hAnsi="Arial"/>
          <w:kern w:val="16"/>
          <w:sz w:val="16"/>
          <w:szCs w:val="16"/>
          <w14:numForm w14:val="lining"/>
        </w:rPr>
        <w:t>Vyřizuje:</w:t>
      </w:r>
      <w:r w:rsidRPr="009763BC">
        <w:rPr>
          <w:rFonts w:ascii="Arial" w:hAnsi="Arial"/>
          <w:kern w:val="16"/>
          <w:sz w:val="16"/>
          <w:szCs w:val="16"/>
          <w14:numForm w14:val="lining"/>
        </w:rPr>
        <w:tab/>
      </w:r>
      <w:r>
        <w:rPr>
          <w:rFonts w:ascii="Arial" w:hAnsi="Arial"/>
          <w:kern w:val="16"/>
          <w:sz w:val="16"/>
          <w:szCs w:val="16"/>
          <w14:numForm w14:val="lining"/>
        </w:rPr>
        <w:tab/>
        <w:t>Věra Kroužecká</w:t>
      </w:r>
    </w:p>
    <w:p w:rsidR="009A425C" w:rsidRPr="009763BC" w:rsidRDefault="009A425C" w:rsidP="009A425C">
      <w:pPr>
        <w:spacing w:line="227" w:lineRule="exact"/>
        <w:rPr>
          <w:rFonts w:ascii="Arial" w:hAnsi="Arial"/>
          <w:kern w:val="16"/>
          <w:sz w:val="16"/>
          <w:szCs w:val="16"/>
          <w14:numForm w14:val="lining"/>
        </w:rPr>
      </w:pPr>
      <w:r w:rsidRPr="009763BC">
        <w:rPr>
          <w:rFonts w:ascii="Arial" w:hAnsi="Arial"/>
          <w:kern w:val="16"/>
          <w:sz w:val="16"/>
          <w:szCs w:val="16"/>
          <w14:numForm w14:val="lining"/>
        </w:rPr>
        <w:t>E-mail:</w:t>
      </w:r>
      <w:r w:rsidRPr="009763BC">
        <w:rPr>
          <w:rFonts w:ascii="Arial" w:hAnsi="Arial"/>
          <w:kern w:val="16"/>
          <w:sz w:val="16"/>
          <w:szCs w:val="16"/>
          <w14:numForm w14:val="lining"/>
        </w:rPr>
        <w:tab/>
      </w:r>
      <w:r>
        <w:rPr>
          <w:rFonts w:ascii="Arial" w:hAnsi="Arial"/>
          <w:kern w:val="16"/>
          <w:sz w:val="16"/>
          <w:szCs w:val="16"/>
          <w14:numForm w14:val="lining"/>
        </w:rPr>
        <w:tab/>
        <w:t>vera.krouzecka@pribram.eu</w:t>
      </w:r>
    </w:p>
    <w:p w:rsidR="009A425C" w:rsidRDefault="009A425C" w:rsidP="009A425C">
      <w:pPr>
        <w:pStyle w:val="Znacka"/>
        <w:spacing w:after="1600"/>
        <w:rPr>
          <w:rFonts w:ascii="Arial" w:hAnsi="Arial"/>
        </w:rPr>
      </w:pPr>
      <w:r w:rsidRPr="009763BC">
        <w:rPr>
          <w:rFonts w:ascii="Arial" w:hAnsi="Arial"/>
        </w:rPr>
        <w:t>Telefon:</w:t>
      </w:r>
      <w:r w:rsidRPr="009763BC">
        <w:rPr>
          <w:rFonts w:ascii="Arial" w:hAnsi="Arial"/>
        </w:rPr>
        <w:tab/>
      </w:r>
      <w:r>
        <w:rPr>
          <w:rFonts w:ascii="Arial" w:hAnsi="Arial"/>
        </w:rPr>
        <w:tab/>
      </w:r>
      <w:r w:rsidRPr="009763BC">
        <w:rPr>
          <w:rFonts w:ascii="Arial" w:hAnsi="Arial"/>
        </w:rPr>
        <w:t xml:space="preserve">318 </w:t>
      </w:r>
      <w:r>
        <w:rPr>
          <w:rFonts w:ascii="Arial" w:hAnsi="Arial"/>
        </w:rPr>
        <w:t>402 354</w:t>
      </w:r>
    </w:p>
    <w:p w:rsidR="009A425C" w:rsidRDefault="00A77E6C" w:rsidP="009A425C">
      <w:pPr>
        <w:tabs>
          <w:tab w:val="left" w:pos="1615"/>
        </w:tabs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Schválený</w:t>
      </w:r>
    </w:p>
    <w:p w:rsidR="009A425C" w:rsidRPr="002D27B7" w:rsidRDefault="009A425C" w:rsidP="009A425C">
      <w:pPr>
        <w:tabs>
          <w:tab w:val="left" w:pos="1615"/>
        </w:tabs>
        <w:jc w:val="center"/>
        <w:rPr>
          <w:rFonts w:ascii="Arial" w:hAnsi="Arial"/>
          <w:b/>
          <w:sz w:val="28"/>
          <w:szCs w:val="28"/>
          <w:u w:val="single"/>
        </w:rPr>
      </w:pPr>
      <w:r w:rsidRPr="002D27B7">
        <w:rPr>
          <w:rFonts w:ascii="Arial" w:hAnsi="Arial"/>
          <w:b/>
          <w:sz w:val="28"/>
          <w:szCs w:val="28"/>
          <w:u w:val="single"/>
        </w:rPr>
        <w:t>závěrečn</w:t>
      </w:r>
      <w:r w:rsidR="00A77E6C">
        <w:rPr>
          <w:rFonts w:ascii="Arial" w:hAnsi="Arial"/>
          <w:b/>
          <w:sz w:val="28"/>
          <w:szCs w:val="28"/>
          <w:u w:val="single"/>
        </w:rPr>
        <w:t>ý</w:t>
      </w:r>
      <w:r w:rsidRPr="002D27B7">
        <w:rPr>
          <w:rFonts w:ascii="Arial" w:hAnsi="Arial"/>
          <w:b/>
          <w:sz w:val="28"/>
          <w:szCs w:val="28"/>
          <w:u w:val="single"/>
        </w:rPr>
        <w:t xml:space="preserve"> úč</w:t>
      </w:r>
      <w:r w:rsidR="00A77E6C">
        <w:rPr>
          <w:rFonts w:ascii="Arial" w:hAnsi="Arial"/>
          <w:b/>
          <w:sz w:val="28"/>
          <w:szCs w:val="28"/>
          <w:u w:val="single"/>
        </w:rPr>
        <w:t>e</w:t>
      </w:r>
      <w:r w:rsidRPr="002D27B7">
        <w:rPr>
          <w:rFonts w:ascii="Arial" w:hAnsi="Arial"/>
          <w:b/>
          <w:sz w:val="28"/>
          <w:szCs w:val="28"/>
          <w:u w:val="single"/>
        </w:rPr>
        <w:t>t města Příbram za období 01.01.202</w:t>
      </w:r>
      <w:r>
        <w:rPr>
          <w:rFonts w:ascii="Arial" w:hAnsi="Arial"/>
          <w:b/>
          <w:sz w:val="28"/>
          <w:szCs w:val="28"/>
          <w:u w:val="single"/>
        </w:rPr>
        <w:t xml:space="preserve">5 </w:t>
      </w:r>
      <w:r w:rsidRPr="002D27B7">
        <w:rPr>
          <w:rFonts w:ascii="Arial" w:hAnsi="Arial"/>
          <w:b/>
          <w:sz w:val="28"/>
          <w:szCs w:val="28"/>
          <w:u w:val="single"/>
        </w:rPr>
        <w:t>-</w:t>
      </w:r>
      <w:r>
        <w:rPr>
          <w:rFonts w:ascii="Arial" w:hAnsi="Arial"/>
          <w:b/>
          <w:sz w:val="28"/>
          <w:szCs w:val="28"/>
          <w:u w:val="single"/>
        </w:rPr>
        <w:t xml:space="preserve"> </w:t>
      </w:r>
      <w:r w:rsidRPr="002D27B7">
        <w:rPr>
          <w:rFonts w:ascii="Arial" w:hAnsi="Arial"/>
          <w:b/>
          <w:sz w:val="28"/>
          <w:szCs w:val="28"/>
          <w:u w:val="single"/>
        </w:rPr>
        <w:t>31.12.202</w:t>
      </w:r>
      <w:r>
        <w:rPr>
          <w:rFonts w:ascii="Arial" w:hAnsi="Arial"/>
          <w:b/>
          <w:sz w:val="28"/>
          <w:szCs w:val="28"/>
          <w:u w:val="single"/>
        </w:rPr>
        <w:t>5</w:t>
      </w:r>
    </w:p>
    <w:p w:rsidR="009A425C" w:rsidRDefault="009A425C" w:rsidP="009A425C">
      <w:pPr>
        <w:tabs>
          <w:tab w:val="left" w:pos="1615"/>
        </w:tabs>
        <w:jc w:val="both"/>
        <w:rPr>
          <w:rFonts w:ascii="Arial" w:hAnsi="Arial"/>
          <w:sz w:val="18"/>
          <w:szCs w:val="18"/>
        </w:rPr>
      </w:pPr>
      <w:r w:rsidRPr="002D27B7">
        <w:rPr>
          <w:rFonts w:ascii="Arial" w:hAnsi="Arial"/>
          <w:sz w:val="18"/>
          <w:szCs w:val="18"/>
        </w:rPr>
        <w:t>dle § 17 odst. 6 zákona č. 250/2000 Sb., o rozpočtových pravidlech územních rozpočtů, ve znění pozdějších předpisů</w:t>
      </w:r>
    </w:p>
    <w:p w:rsidR="009A425C" w:rsidRDefault="009A425C" w:rsidP="009A425C">
      <w:pPr>
        <w:tabs>
          <w:tab w:val="left" w:pos="1615"/>
        </w:tabs>
        <w:jc w:val="both"/>
        <w:rPr>
          <w:rFonts w:ascii="Arial" w:hAnsi="Arial"/>
          <w:sz w:val="18"/>
          <w:szCs w:val="18"/>
        </w:rPr>
      </w:pPr>
    </w:p>
    <w:p w:rsidR="009A425C" w:rsidRDefault="009A425C" w:rsidP="009A425C">
      <w:pPr>
        <w:tabs>
          <w:tab w:val="left" w:pos="1615"/>
        </w:tabs>
        <w:jc w:val="center"/>
        <w:rPr>
          <w:rFonts w:ascii="Arial" w:hAnsi="Arial"/>
          <w:b/>
          <w:sz w:val="28"/>
          <w:szCs w:val="28"/>
          <w:u w:val="single"/>
        </w:rPr>
      </w:pPr>
      <w:r w:rsidRPr="002D27B7">
        <w:rPr>
          <w:rFonts w:ascii="Arial" w:hAnsi="Arial"/>
          <w:b/>
          <w:sz w:val="28"/>
          <w:szCs w:val="28"/>
          <w:u w:val="single"/>
        </w:rPr>
        <w:t>Účetní závěrka města Příbram za období 01.01.202</w:t>
      </w:r>
      <w:r>
        <w:rPr>
          <w:rFonts w:ascii="Arial" w:hAnsi="Arial"/>
          <w:b/>
          <w:sz w:val="28"/>
          <w:szCs w:val="28"/>
          <w:u w:val="single"/>
        </w:rPr>
        <w:t>5</w:t>
      </w:r>
      <w:r w:rsidRPr="002D27B7">
        <w:rPr>
          <w:rFonts w:ascii="Arial" w:hAnsi="Arial"/>
          <w:b/>
          <w:sz w:val="28"/>
          <w:szCs w:val="28"/>
          <w:u w:val="single"/>
        </w:rPr>
        <w:t xml:space="preserve"> – 31.12.202</w:t>
      </w:r>
      <w:r>
        <w:rPr>
          <w:rFonts w:ascii="Arial" w:hAnsi="Arial"/>
          <w:b/>
          <w:sz w:val="28"/>
          <w:szCs w:val="28"/>
          <w:u w:val="single"/>
        </w:rPr>
        <w:t>5</w:t>
      </w:r>
    </w:p>
    <w:p w:rsidR="009A425C" w:rsidRDefault="009A425C" w:rsidP="009A425C">
      <w:pPr>
        <w:tabs>
          <w:tab w:val="left" w:pos="1615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ú</w:t>
      </w:r>
      <w:r w:rsidRPr="002D27B7">
        <w:rPr>
          <w:rFonts w:ascii="Arial" w:hAnsi="Arial"/>
          <w:sz w:val="20"/>
          <w:szCs w:val="20"/>
        </w:rPr>
        <w:t>daje v plném rozsahu jsou zveřejněny na webových stránkách</w:t>
      </w:r>
      <w:r>
        <w:rPr>
          <w:rFonts w:ascii="Arial" w:hAnsi="Arial"/>
          <w:sz w:val="20"/>
          <w:szCs w:val="20"/>
        </w:rPr>
        <w:t xml:space="preserve"> města Příbram:</w:t>
      </w:r>
      <w:r w:rsidRPr="00237944">
        <w:t xml:space="preserve"> </w:t>
      </w:r>
      <w:hyperlink r:id="rId11" w:history="1">
        <w:r w:rsidRPr="00FF775B">
          <w:rPr>
            <w:rStyle w:val="Hypertextovodkaz"/>
            <w:rFonts w:ascii="Arial" w:hAnsi="Arial"/>
            <w:sz w:val="20"/>
            <w:szCs w:val="20"/>
          </w:rPr>
          <w:t>https://pribram.eu/mestsky-urad/odbory-meu/ekonomicky-odbor/vysledky-hospodareni.html</w:t>
        </w:r>
      </w:hyperlink>
      <w:r>
        <w:rPr>
          <w:rFonts w:ascii="Arial" w:hAnsi="Arial"/>
          <w:sz w:val="20"/>
          <w:szCs w:val="20"/>
        </w:rPr>
        <w:t>, případně jsou k dispozici k nahlédnutí u vedoucí Odboru ekonomického.</w:t>
      </w:r>
    </w:p>
    <w:p w:rsidR="009A425C" w:rsidRDefault="009A425C" w:rsidP="009A425C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:rsidR="009A425C" w:rsidRDefault="009A425C" w:rsidP="009A425C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9A425C" w:rsidRDefault="009A425C" w:rsidP="009A425C">
      <w:pPr>
        <w:widowControl/>
        <w:numPr>
          <w:ilvl w:val="0"/>
          <w:numId w:val="1"/>
        </w:numPr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Zpráva o vývoji hospodaření a plnění rozpočtu města Příbram za rok 2025</w:t>
      </w:r>
    </w:p>
    <w:p w:rsidR="009A425C" w:rsidRDefault="009A425C" w:rsidP="009A425C">
      <w:pPr>
        <w:widowControl/>
        <w:numPr>
          <w:ilvl w:val="0"/>
          <w:numId w:val="1"/>
        </w:numPr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Zpráva o výsledcích finančních kontrol a účinnosti vnitřního kontrolního systému města Příbram za rok 2025</w:t>
      </w:r>
    </w:p>
    <w:p w:rsidR="009A425C" w:rsidRDefault="009A425C" w:rsidP="009A425C">
      <w:pPr>
        <w:widowControl/>
        <w:numPr>
          <w:ilvl w:val="0"/>
          <w:numId w:val="1"/>
        </w:numPr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Finanční vypořádání dotací</w:t>
      </w:r>
    </w:p>
    <w:p w:rsidR="009A425C" w:rsidRDefault="009A425C" w:rsidP="009A425C">
      <w:pPr>
        <w:widowControl/>
        <w:numPr>
          <w:ilvl w:val="0"/>
          <w:numId w:val="1"/>
        </w:numPr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Pohledávky ke dni 31.12.2025</w:t>
      </w:r>
    </w:p>
    <w:p w:rsidR="009A425C" w:rsidRDefault="009A425C" w:rsidP="009A425C">
      <w:pPr>
        <w:widowControl/>
        <w:numPr>
          <w:ilvl w:val="0"/>
          <w:numId w:val="1"/>
        </w:numPr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 o výsledcích inventarizace majetku a závazků města Příbram k 31.12.2025</w:t>
      </w:r>
    </w:p>
    <w:p w:rsidR="009A425C" w:rsidRDefault="009A425C" w:rsidP="009A425C">
      <w:pPr>
        <w:widowControl/>
        <w:numPr>
          <w:ilvl w:val="0"/>
          <w:numId w:val="1"/>
        </w:numPr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Zpráva o výsledku přezkoumání hospodaření pro územní samosprávný celek </w:t>
      </w:r>
      <w:r w:rsidR="00487410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ěsto Příbram za období od 01.01.2025 do 31.12.2025</w:t>
      </w:r>
    </w:p>
    <w:p w:rsidR="009A425C" w:rsidRDefault="009A425C" w:rsidP="009A425C">
      <w:pPr>
        <w:widowControl/>
        <w:numPr>
          <w:ilvl w:val="0"/>
          <w:numId w:val="1"/>
        </w:numPr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Výkazy sestavené k 31.12.202</w:t>
      </w:r>
      <w:r w:rsidR="00487410">
        <w:rPr>
          <w:rFonts w:ascii="Arial" w:hAnsi="Arial" w:cs="Arial"/>
          <w:sz w:val="20"/>
          <w:szCs w:val="20"/>
        </w:rPr>
        <w:t>5</w:t>
      </w:r>
    </w:p>
    <w:p w:rsidR="009A425C" w:rsidRDefault="009A425C" w:rsidP="009A425C">
      <w:pPr>
        <w:widowControl/>
        <w:numPr>
          <w:ilvl w:val="0"/>
          <w:numId w:val="2"/>
        </w:numPr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Rozvaha</w:t>
      </w:r>
    </w:p>
    <w:p w:rsidR="009A425C" w:rsidRDefault="009A425C" w:rsidP="009A425C">
      <w:pPr>
        <w:widowControl/>
        <w:numPr>
          <w:ilvl w:val="0"/>
          <w:numId w:val="2"/>
        </w:numPr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Výkaz hodnocení plnění rozpočtu ÚSC a DSO</w:t>
      </w:r>
    </w:p>
    <w:p w:rsidR="009A425C" w:rsidRDefault="009A425C" w:rsidP="009A425C">
      <w:pPr>
        <w:widowControl/>
        <w:numPr>
          <w:ilvl w:val="0"/>
          <w:numId w:val="2"/>
        </w:numPr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Výkaz zisku a ztráty</w:t>
      </w:r>
    </w:p>
    <w:p w:rsidR="009A425C" w:rsidRDefault="009A425C" w:rsidP="009A425C">
      <w:pPr>
        <w:widowControl/>
        <w:numPr>
          <w:ilvl w:val="0"/>
          <w:numId w:val="2"/>
        </w:numPr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Přehled o peněžních tocích</w:t>
      </w:r>
    </w:p>
    <w:p w:rsidR="009A425C" w:rsidRDefault="009A425C" w:rsidP="009A425C">
      <w:pPr>
        <w:widowControl/>
        <w:numPr>
          <w:ilvl w:val="0"/>
          <w:numId w:val="2"/>
        </w:numPr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Přehled o změnách vlastního kapitálu</w:t>
      </w:r>
    </w:p>
    <w:p w:rsidR="009A425C" w:rsidRDefault="009A425C" w:rsidP="009A425C">
      <w:pPr>
        <w:widowControl/>
        <w:numPr>
          <w:ilvl w:val="0"/>
          <w:numId w:val="2"/>
        </w:numPr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</w:t>
      </w:r>
      <w:r w:rsidR="00487410">
        <w:rPr>
          <w:rFonts w:ascii="Arial" w:hAnsi="Arial" w:cs="Arial"/>
          <w:sz w:val="20"/>
          <w:szCs w:val="20"/>
        </w:rPr>
        <w:t xml:space="preserve"> ÚSC</w:t>
      </w:r>
    </w:p>
    <w:p w:rsidR="009A425C" w:rsidRDefault="009A425C" w:rsidP="009A425C">
      <w:pPr>
        <w:widowControl/>
        <w:numPr>
          <w:ilvl w:val="0"/>
          <w:numId w:val="2"/>
        </w:numPr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Pomocný analytický přehled</w:t>
      </w:r>
    </w:p>
    <w:p w:rsidR="009A425C" w:rsidRPr="00D107B0" w:rsidRDefault="009A425C" w:rsidP="009A425C">
      <w:pPr>
        <w:widowControl/>
        <w:numPr>
          <w:ilvl w:val="0"/>
          <w:numId w:val="2"/>
        </w:numPr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D107B0">
        <w:rPr>
          <w:rFonts w:ascii="Arial" w:hAnsi="Arial" w:cs="Arial"/>
          <w:sz w:val="20"/>
          <w:szCs w:val="20"/>
        </w:rPr>
        <w:t>Počáteční a koncové stavy na vybraných rozvahových účtech</w:t>
      </w:r>
    </w:p>
    <w:p w:rsidR="009A425C" w:rsidRDefault="009A425C" w:rsidP="009A425C">
      <w:pPr>
        <w:widowControl/>
        <w:numPr>
          <w:ilvl w:val="0"/>
          <w:numId w:val="2"/>
        </w:numPr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Typy změn na vybraných rozvahových účtech</w:t>
      </w:r>
    </w:p>
    <w:p w:rsidR="009A425C" w:rsidRDefault="009A425C" w:rsidP="009A425C">
      <w:pPr>
        <w:widowControl/>
        <w:numPr>
          <w:ilvl w:val="0"/>
          <w:numId w:val="2"/>
        </w:numPr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Přehled podrozvahových účtů</w:t>
      </w:r>
    </w:p>
    <w:p w:rsidR="009A425C" w:rsidRPr="00F3706F" w:rsidRDefault="009A425C" w:rsidP="009A425C">
      <w:pPr>
        <w:widowControl/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9A425C" w:rsidRDefault="009A425C" w:rsidP="009A425C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Ing. Venuše Štochlová v.r.</w:t>
      </w:r>
    </w:p>
    <w:p w:rsidR="009A425C" w:rsidRDefault="009A425C" w:rsidP="009A425C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vedoucí Odboru ekonomického</w:t>
      </w:r>
    </w:p>
    <w:p w:rsidR="009A425C" w:rsidRDefault="009A425C" w:rsidP="009A425C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9A425C" w:rsidRPr="00487410" w:rsidRDefault="00A77E6C" w:rsidP="00487410">
      <w:pPr>
        <w:autoSpaceDE w:val="0"/>
        <w:autoSpaceDN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Zastupitelstvo města</w:t>
      </w:r>
      <w:r w:rsidR="009A425C" w:rsidRPr="00487410">
        <w:rPr>
          <w:rFonts w:ascii="Arial" w:hAnsi="Arial" w:cs="Arial"/>
          <w:sz w:val="20"/>
          <w:szCs w:val="20"/>
        </w:rPr>
        <w:t xml:space="preserve"> Příbram dne </w:t>
      </w:r>
      <w:r>
        <w:rPr>
          <w:rFonts w:ascii="Arial" w:hAnsi="Arial" w:cs="Arial"/>
          <w:sz w:val="20"/>
          <w:szCs w:val="20"/>
        </w:rPr>
        <w:t>17.06</w:t>
      </w:r>
      <w:r w:rsidR="009A425C" w:rsidRPr="00487410">
        <w:rPr>
          <w:rFonts w:ascii="Arial" w:hAnsi="Arial" w:cs="Arial"/>
          <w:sz w:val="20"/>
          <w:szCs w:val="20"/>
        </w:rPr>
        <w:t>.202</w:t>
      </w:r>
      <w:r w:rsidR="00487410" w:rsidRPr="00487410">
        <w:rPr>
          <w:rFonts w:ascii="Arial" w:hAnsi="Arial" w:cs="Arial"/>
          <w:sz w:val="20"/>
          <w:szCs w:val="20"/>
        </w:rPr>
        <w:t>6</w:t>
      </w:r>
      <w:r w:rsidR="009A425C" w:rsidRPr="00487410">
        <w:rPr>
          <w:rFonts w:ascii="Arial" w:hAnsi="Arial" w:cs="Arial"/>
          <w:sz w:val="20"/>
          <w:szCs w:val="20"/>
        </w:rPr>
        <w:t xml:space="preserve"> usnesením č.</w:t>
      </w:r>
      <w:r>
        <w:rPr>
          <w:rFonts w:ascii="Arial" w:hAnsi="Arial" w:cs="Arial"/>
          <w:sz w:val="20"/>
          <w:szCs w:val="20"/>
        </w:rPr>
        <w:t>917</w:t>
      </w:r>
      <w:r w:rsidR="00F6004B">
        <w:rPr>
          <w:rFonts w:ascii="Arial" w:hAnsi="Arial" w:cs="Arial"/>
          <w:sz w:val="20"/>
          <w:szCs w:val="20"/>
        </w:rPr>
        <w:t>/2026</w:t>
      </w:r>
      <w:r>
        <w:rPr>
          <w:rFonts w:ascii="Arial" w:hAnsi="Arial" w:cs="Arial"/>
          <w:sz w:val="20"/>
          <w:szCs w:val="20"/>
        </w:rPr>
        <w:t>/ZM a 919/2026/ZM</w:t>
      </w:r>
      <w:r w:rsidR="009A425C" w:rsidRPr="004874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schválilo</w:t>
      </w:r>
    </w:p>
    <w:p w:rsidR="009A425C" w:rsidRDefault="00EF1BA2" w:rsidP="00487410">
      <w:pPr>
        <w:pStyle w:val="Odstavecseseznamem"/>
        <w:numPr>
          <w:ilvl w:val="0"/>
          <w:numId w:val="3"/>
        </w:numPr>
        <w:autoSpaceDE w:val="0"/>
        <w:autoSpaceDN w:val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A425C" w:rsidRPr="00487410">
        <w:rPr>
          <w:rFonts w:ascii="Arial" w:hAnsi="Arial" w:cs="Arial"/>
          <w:sz w:val="20"/>
          <w:szCs w:val="20"/>
        </w:rPr>
        <w:t>celoroční hospodaření města a závěrečný účet města Příbram za rok 202</w:t>
      </w:r>
      <w:r w:rsidR="00487410" w:rsidRPr="00487410">
        <w:rPr>
          <w:rFonts w:ascii="Arial" w:hAnsi="Arial" w:cs="Arial"/>
          <w:sz w:val="20"/>
          <w:szCs w:val="20"/>
        </w:rPr>
        <w:t>5</w:t>
      </w:r>
      <w:r w:rsidR="009A425C" w:rsidRPr="00487410">
        <w:rPr>
          <w:rFonts w:ascii="Arial" w:hAnsi="Arial" w:cs="Arial"/>
          <w:sz w:val="20"/>
          <w:szCs w:val="20"/>
        </w:rPr>
        <w:t xml:space="preserve"> včetně „Zprávy o výsledku přezkoumání hospodaření</w:t>
      </w:r>
      <w:r w:rsidR="00487410" w:rsidRPr="00487410">
        <w:rPr>
          <w:rFonts w:ascii="Arial" w:hAnsi="Arial" w:cs="Arial"/>
          <w:sz w:val="20"/>
          <w:szCs w:val="20"/>
        </w:rPr>
        <w:t xml:space="preserve"> pro územní samosprávný celek</w:t>
      </w:r>
      <w:r w:rsidR="009A425C" w:rsidRPr="00487410">
        <w:rPr>
          <w:rFonts w:ascii="Arial" w:hAnsi="Arial" w:cs="Arial"/>
          <w:sz w:val="20"/>
          <w:szCs w:val="20"/>
        </w:rPr>
        <w:t xml:space="preserve"> </w:t>
      </w:r>
      <w:r w:rsidR="00487410" w:rsidRPr="00487410">
        <w:rPr>
          <w:rFonts w:ascii="Arial" w:hAnsi="Arial" w:cs="Arial"/>
          <w:sz w:val="20"/>
          <w:szCs w:val="20"/>
        </w:rPr>
        <w:t>M</w:t>
      </w:r>
      <w:r w:rsidR="009A425C" w:rsidRPr="00487410">
        <w:rPr>
          <w:rFonts w:ascii="Arial" w:hAnsi="Arial" w:cs="Arial"/>
          <w:sz w:val="20"/>
          <w:szCs w:val="20"/>
        </w:rPr>
        <w:t>ěst</w:t>
      </w:r>
      <w:r w:rsidR="00487410" w:rsidRPr="00487410">
        <w:rPr>
          <w:rFonts w:ascii="Arial" w:hAnsi="Arial" w:cs="Arial"/>
          <w:sz w:val="20"/>
          <w:szCs w:val="20"/>
        </w:rPr>
        <w:t>o</w:t>
      </w:r>
      <w:r w:rsidR="009A425C" w:rsidRPr="00487410">
        <w:rPr>
          <w:rFonts w:ascii="Arial" w:hAnsi="Arial" w:cs="Arial"/>
          <w:sz w:val="20"/>
          <w:szCs w:val="20"/>
        </w:rPr>
        <w:t xml:space="preserve"> Příbram za období</w:t>
      </w:r>
      <w:r w:rsidR="009A425C" w:rsidRPr="00487410">
        <w:rPr>
          <w:rFonts w:ascii="Arial" w:hAnsi="Arial" w:cs="Arial"/>
          <w:sz w:val="20"/>
          <w:szCs w:val="20"/>
        </w:rPr>
        <w:br/>
        <w:t>od 01.01.202</w:t>
      </w:r>
      <w:r w:rsidR="00487410" w:rsidRPr="00487410">
        <w:rPr>
          <w:rFonts w:ascii="Arial" w:hAnsi="Arial" w:cs="Arial"/>
          <w:sz w:val="20"/>
          <w:szCs w:val="20"/>
        </w:rPr>
        <w:t>5</w:t>
      </w:r>
      <w:r w:rsidR="009A425C" w:rsidRPr="00487410">
        <w:rPr>
          <w:rFonts w:ascii="Arial" w:hAnsi="Arial" w:cs="Arial"/>
          <w:sz w:val="20"/>
          <w:szCs w:val="20"/>
        </w:rPr>
        <w:t xml:space="preserve"> do 31.12.202</w:t>
      </w:r>
      <w:r w:rsidR="00487410" w:rsidRPr="00487410">
        <w:rPr>
          <w:rFonts w:ascii="Arial" w:hAnsi="Arial" w:cs="Arial"/>
          <w:sz w:val="20"/>
          <w:szCs w:val="20"/>
        </w:rPr>
        <w:t>5</w:t>
      </w:r>
      <w:r w:rsidR="009A425C" w:rsidRPr="00487410">
        <w:rPr>
          <w:rFonts w:ascii="Arial" w:hAnsi="Arial" w:cs="Arial"/>
          <w:sz w:val="20"/>
          <w:szCs w:val="20"/>
        </w:rPr>
        <w:t>“ bez výhrad.</w:t>
      </w:r>
    </w:p>
    <w:p w:rsidR="00E551EE" w:rsidRPr="00487410" w:rsidRDefault="00E551EE" w:rsidP="00E551E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87410">
        <w:rPr>
          <w:rFonts w:ascii="Arial" w:hAnsi="Arial" w:cs="Arial"/>
          <w:sz w:val="20"/>
          <w:szCs w:val="20"/>
        </w:rPr>
        <w:t>účetní závěrku města Příbram za období od 01.01.2025 do 31.12. 2025</w:t>
      </w:r>
    </w:p>
    <w:p w:rsidR="009A425C" w:rsidRDefault="009A425C" w:rsidP="00E04C52">
      <w:pPr>
        <w:pStyle w:val="Znacka"/>
        <w:spacing w:after="1600"/>
        <w:rPr>
          <w:rFonts w:ascii="Arial" w:hAnsi="Arial"/>
        </w:rPr>
      </w:pPr>
    </w:p>
    <w:sectPr w:rsidR="009A425C" w:rsidSect="00E04C52">
      <w:footerReference w:type="default" r:id="rId12"/>
      <w:headerReference w:type="first" r:id="rId13"/>
      <w:footerReference w:type="first" r:id="rId14"/>
      <w:pgSz w:w="11906" w:h="16838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16C" w:rsidRDefault="00CA516C" w:rsidP="00E04C52">
      <w:r>
        <w:separator/>
      </w:r>
    </w:p>
  </w:endnote>
  <w:endnote w:type="continuationSeparator" w:id="0">
    <w:p w:rsidR="00CA516C" w:rsidRDefault="00CA516C" w:rsidP="00E0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C52" w:rsidRDefault="00E04C52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-816610</wp:posOffset>
          </wp:positionH>
          <wp:positionV relativeFrom="paragraph">
            <wp:posOffset>-250825</wp:posOffset>
          </wp:positionV>
          <wp:extent cx="7526642" cy="8572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642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C52" w:rsidRDefault="00E04C52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2F9AB46" wp14:editId="2F2C72E6">
          <wp:simplePos x="0" y="0"/>
          <wp:positionH relativeFrom="column">
            <wp:posOffset>-808990</wp:posOffset>
          </wp:positionH>
          <wp:positionV relativeFrom="paragraph">
            <wp:posOffset>-250825</wp:posOffset>
          </wp:positionV>
          <wp:extent cx="7526642" cy="85725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642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16C" w:rsidRDefault="00CA516C" w:rsidP="00E04C52">
      <w:r>
        <w:separator/>
      </w:r>
    </w:p>
  </w:footnote>
  <w:footnote w:type="continuationSeparator" w:id="0">
    <w:p w:rsidR="00CA516C" w:rsidRDefault="00CA516C" w:rsidP="00E0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C52" w:rsidRDefault="00E04C52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1517</wp:posOffset>
          </wp:positionH>
          <wp:positionV relativeFrom="paragraph">
            <wp:posOffset>-440690</wp:posOffset>
          </wp:positionV>
          <wp:extent cx="7553706" cy="143446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ravni_ura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06" cy="143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020F4"/>
    <w:multiLevelType w:val="hybridMultilevel"/>
    <w:tmpl w:val="97CC026A"/>
    <w:lvl w:ilvl="0" w:tplc="33D8512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DE3567"/>
    <w:multiLevelType w:val="hybridMultilevel"/>
    <w:tmpl w:val="6EE490E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3109DA"/>
    <w:multiLevelType w:val="hybridMultilevel"/>
    <w:tmpl w:val="08283432"/>
    <w:lvl w:ilvl="0" w:tplc="797E52F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D0B5C"/>
    <w:multiLevelType w:val="hybridMultilevel"/>
    <w:tmpl w:val="9402BD36"/>
    <w:lvl w:ilvl="0" w:tplc="797E52F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52"/>
    <w:rsid w:val="00487410"/>
    <w:rsid w:val="00537B27"/>
    <w:rsid w:val="00816829"/>
    <w:rsid w:val="009A425C"/>
    <w:rsid w:val="009E016B"/>
    <w:rsid w:val="00A77E6C"/>
    <w:rsid w:val="00AC6ABC"/>
    <w:rsid w:val="00B6581C"/>
    <w:rsid w:val="00CA516C"/>
    <w:rsid w:val="00CC03C4"/>
    <w:rsid w:val="00CE2630"/>
    <w:rsid w:val="00DC5B8D"/>
    <w:rsid w:val="00E04C52"/>
    <w:rsid w:val="00E551EE"/>
    <w:rsid w:val="00EF1BA2"/>
    <w:rsid w:val="00F6004B"/>
    <w:rsid w:val="00FE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20A11"/>
  <w15:chartTrackingRefBased/>
  <w15:docId w15:val="{0E519BA4-57F7-42F1-9F7F-445B1708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4C5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C52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E04C52"/>
  </w:style>
  <w:style w:type="paragraph" w:styleId="Zpat">
    <w:name w:val="footer"/>
    <w:basedOn w:val="Normln"/>
    <w:link w:val="ZpatChar"/>
    <w:uiPriority w:val="99"/>
    <w:unhideWhenUsed/>
    <w:rsid w:val="00E04C52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E04C52"/>
  </w:style>
  <w:style w:type="paragraph" w:customStyle="1" w:styleId="Znacka">
    <w:name w:val="Znacka"/>
    <w:qFormat/>
    <w:rsid w:val="00E04C52"/>
    <w:pPr>
      <w:spacing w:after="0" w:line="227" w:lineRule="exact"/>
    </w:pPr>
    <w:rPr>
      <w:rFonts w:ascii="Constantia" w:eastAsia="Arial Unicode MS" w:hAnsi="Constantia" w:cs="Arial Unicode MS"/>
      <w:kern w:val="16"/>
      <w:sz w:val="16"/>
      <w:szCs w:val="16"/>
      <w:lang w:eastAsia="hi-IN" w:bidi="hi-IN"/>
      <w14:numForm w14:val="lining"/>
    </w:rPr>
  </w:style>
  <w:style w:type="character" w:styleId="Hypertextovodkaz">
    <w:name w:val="Hyperlink"/>
    <w:basedOn w:val="Standardnpsmoodstavce"/>
    <w:uiPriority w:val="99"/>
    <w:unhideWhenUsed/>
    <w:rsid w:val="009A425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A425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ibram.eu/mestsky-urad/odbory-meu/ekonomicky-odbor/vysledky-hospodareni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7BF9FBE87E6469EE9109C8780138B" ma:contentTypeVersion="0" ma:contentTypeDescription="Vytvoří nový dokument" ma:contentTypeScope="" ma:versionID="aca7cac0f54f89ddbf0009cee770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D3892-1EF0-41A3-8410-B379F5304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E6C824-C8B1-4C5A-B7DC-B66FF4A36D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E6E00D-90BC-4462-B11B-DC471137D2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B4F0CC-6167-456A-ABDD-FDF41034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Kalát</dc:creator>
  <cp:keywords/>
  <dc:description/>
  <cp:lastModifiedBy>Věra Kroužecká</cp:lastModifiedBy>
  <cp:revision>3</cp:revision>
  <dcterms:created xsi:type="dcterms:W3CDTF">2026-06-29T08:05:00Z</dcterms:created>
  <dcterms:modified xsi:type="dcterms:W3CDTF">2026-06-29T08:08:00Z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0x010100A507BF9FBE87E6469EE9109C8780138B</vt:lpwstr>
  </property>
</Properties>
</file>